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3EE" w:rsidRDefault="00D413EE">
      <w:pPr>
        <w:rPr>
          <w:rFonts w:eastAsia="Times New Roman" w:cs="Segoe UI"/>
          <w:b/>
          <w:color w:val="242424"/>
          <w:sz w:val="28"/>
          <w:szCs w:val="28"/>
          <w:shd w:val="clear" w:color="auto" w:fill="FFFFFF"/>
          <w:lang w:eastAsia="sv-SE"/>
        </w:rPr>
      </w:pPr>
    </w:p>
    <w:p w:rsidR="00D413EE" w:rsidRDefault="002117CD">
      <w:pPr>
        <w:rPr>
          <w:rFonts w:eastAsia="Times New Roman" w:cs="Segoe UI"/>
          <w:b/>
          <w:bCs/>
          <w:color w:val="242424"/>
          <w:sz w:val="28"/>
          <w:szCs w:val="28"/>
          <w:shd w:val="clear" w:color="auto" w:fill="FFFFFF"/>
          <w:lang w:eastAsia="sv-SE"/>
        </w:rPr>
      </w:pPr>
      <w:r>
        <w:rPr>
          <w:rFonts w:eastAsia="Times New Roman" w:cs="Segoe UI"/>
          <w:b/>
          <w:color w:val="242424"/>
          <w:sz w:val="28"/>
          <w:szCs w:val="28"/>
          <w:shd w:val="clear" w:color="auto" w:fill="FFFFFF"/>
          <w:lang w:eastAsia="sv-SE"/>
        </w:rPr>
        <w:t>Föredragningslista för Alkoholp</w:t>
      </w:r>
      <w:r w:rsidR="00507631">
        <w:rPr>
          <w:rFonts w:eastAsia="Times New Roman" w:cs="Segoe UI"/>
          <w:b/>
          <w:color w:val="242424"/>
          <w:sz w:val="28"/>
          <w:szCs w:val="28"/>
          <w:shd w:val="clear" w:color="auto" w:fill="FFFFFF"/>
          <w:lang w:eastAsia="sv-SE"/>
        </w:rPr>
        <w:t>olitiskt Forum (AF) årsmöte 2026</w:t>
      </w:r>
    </w:p>
    <w:p w:rsidR="00D413EE" w:rsidRDefault="00507631">
      <w:pPr>
        <w:rPr>
          <w:rFonts w:eastAsia="Times New Roman" w:cs="Segoe UI"/>
          <w:b/>
          <w:bCs/>
          <w:color w:val="242424"/>
          <w:sz w:val="28"/>
          <w:szCs w:val="28"/>
          <w:lang w:eastAsia="sv-SE"/>
        </w:rPr>
      </w:pPr>
      <w:r>
        <w:rPr>
          <w:rFonts w:eastAsia="Times New Roman" w:cs="Segoe UI"/>
          <w:b/>
          <w:color w:val="242424"/>
          <w:sz w:val="28"/>
          <w:szCs w:val="28"/>
          <w:shd w:val="clear" w:color="auto" w:fill="FFFFFF"/>
          <w:lang w:eastAsia="sv-SE"/>
        </w:rPr>
        <w:t xml:space="preserve">Måndagen </w:t>
      </w:r>
      <w:r w:rsidR="002117CD">
        <w:rPr>
          <w:rFonts w:eastAsia="Times New Roman" w:cs="Segoe UI"/>
          <w:b/>
          <w:color w:val="242424"/>
          <w:sz w:val="28"/>
          <w:szCs w:val="28"/>
          <w:shd w:val="clear" w:color="auto" w:fill="FFFFFF"/>
          <w:lang w:eastAsia="sv-SE"/>
        </w:rPr>
        <w:t xml:space="preserve">den </w:t>
      </w:r>
      <w:r>
        <w:rPr>
          <w:rFonts w:eastAsia="Times New Roman" w:cs="Segoe UI"/>
          <w:b/>
          <w:color w:val="242424"/>
          <w:sz w:val="28"/>
          <w:szCs w:val="28"/>
          <w:shd w:val="clear" w:color="auto" w:fill="FFFFFF"/>
          <w:lang w:eastAsia="sv-SE"/>
        </w:rPr>
        <w:t>9</w:t>
      </w:r>
      <w:r w:rsidR="002117CD">
        <w:rPr>
          <w:rFonts w:eastAsia="Times New Roman" w:cs="Segoe UI"/>
          <w:b/>
          <w:color w:val="242424"/>
          <w:sz w:val="28"/>
          <w:szCs w:val="28"/>
          <w:shd w:val="clear" w:color="auto" w:fill="FFFFFF"/>
          <w:lang w:eastAsia="sv-SE"/>
        </w:rPr>
        <w:t xml:space="preserve"> mars 202</w:t>
      </w:r>
      <w:r>
        <w:rPr>
          <w:rFonts w:eastAsia="Times New Roman" w:cs="Segoe UI"/>
          <w:b/>
          <w:color w:val="242424"/>
          <w:sz w:val="28"/>
          <w:szCs w:val="28"/>
          <w:shd w:val="clear" w:color="auto" w:fill="FFFFFF"/>
          <w:lang w:eastAsia="sv-SE"/>
        </w:rPr>
        <w:t>6</w:t>
      </w:r>
      <w:bookmarkStart w:id="0" w:name="_GoBack"/>
      <w:bookmarkEnd w:id="0"/>
      <w:r w:rsidR="002117CD">
        <w:rPr>
          <w:rFonts w:eastAsia="Times New Roman" w:cs="Segoe UI"/>
          <w:b/>
          <w:color w:val="242424"/>
          <w:sz w:val="28"/>
          <w:szCs w:val="28"/>
          <w:shd w:val="clear" w:color="auto" w:fill="FFFFFF"/>
          <w:lang w:eastAsia="sv-SE"/>
        </w:rPr>
        <w:t xml:space="preserve"> i CAN:s lokaler, Östgötagatan 90, Stockholm</w:t>
      </w:r>
    </w:p>
    <w:p w:rsidR="00D413EE" w:rsidRDefault="00D413EE">
      <w:pPr>
        <w:rPr>
          <w:rFonts w:eastAsia="Times New Roman" w:cs="Segoe UI"/>
          <w:b/>
          <w:bCs/>
          <w:color w:val="242424"/>
          <w:sz w:val="28"/>
          <w:szCs w:val="28"/>
          <w:lang w:eastAsia="sv-SE"/>
        </w:rPr>
      </w:pPr>
    </w:p>
    <w:p w:rsidR="00D413EE" w:rsidRDefault="002117CD">
      <w:pPr>
        <w:spacing w:line="360" w:lineRule="auto"/>
      </w:pPr>
      <w:r>
        <w:rPr>
          <w:lang w:eastAsia="sv-SE"/>
        </w:rPr>
        <w:t>1. Öppnande</w:t>
      </w:r>
    </w:p>
    <w:p w:rsidR="00D413EE" w:rsidRDefault="002117CD">
      <w:pPr>
        <w:spacing w:line="360" w:lineRule="auto"/>
      </w:pPr>
      <w:r>
        <w:rPr>
          <w:lang w:eastAsia="sv-SE"/>
        </w:rPr>
        <w:t>2. Fastställande av föredragningslista</w:t>
      </w:r>
    </w:p>
    <w:p w:rsidR="00D413EE" w:rsidRDefault="002117CD">
      <w:pPr>
        <w:spacing w:line="360" w:lineRule="auto"/>
      </w:pPr>
      <w:r>
        <w:rPr>
          <w:lang w:eastAsia="sv-SE"/>
        </w:rPr>
        <w:t>3. Fråga om mötets behöriga utlysande</w:t>
      </w:r>
    </w:p>
    <w:p w:rsidR="00D413EE" w:rsidRDefault="002117CD">
      <w:pPr>
        <w:spacing w:line="360" w:lineRule="auto"/>
      </w:pPr>
      <w:r>
        <w:rPr>
          <w:lang w:eastAsia="sv-SE"/>
        </w:rPr>
        <w:t>4. Val av presidium</w:t>
      </w:r>
    </w:p>
    <w:p w:rsidR="00D413EE" w:rsidRDefault="002117CD">
      <w:pPr>
        <w:spacing w:line="360" w:lineRule="auto"/>
        <w:ind w:firstLine="1304"/>
      </w:pPr>
      <w:r>
        <w:rPr>
          <w:lang w:eastAsia="sv-SE"/>
        </w:rPr>
        <w:t>a. ordförande</w:t>
      </w:r>
    </w:p>
    <w:p w:rsidR="00D413EE" w:rsidRDefault="002117CD">
      <w:pPr>
        <w:spacing w:line="360" w:lineRule="auto"/>
        <w:ind w:firstLine="1304"/>
      </w:pPr>
      <w:r>
        <w:rPr>
          <w:lang w:eastAsia="sv-SE"/>
        </w:rPr>
        <w:t>b. sekreterare</w:t>
      </w:r>
    </w:p>
    <w:p w:rsidR="00D413EE" w:rsidRDefault="002117CD">
      <w:pPr>
        <w:spacing w:line="360" w:lineRule="auto"/>
        <w:ind w:firstLine="1304"/>
      </w:pPr>
      <w:r>
        <w:rPr>
          <w:lang w:eastAsia="sv-SE"/>
        </w:rPr>
        <w:t>c. två justerare/rösträknare</w:t>
      </w:r>
    </w:p>
    <w:p w:rsidR="00D413EE" w:rsidRDefault="00D413EE">
      <w:pPr>
        <w:spacing w:line="360" w:lineRule="auto"/>
        <w:ind w:firstLine="1304"/>
        <w:rPr>
          <w:lang w:eastAsia="sv-SE"/>
        </w:rPr>
      </w:pPr>
    </w:p>
    <w:p w:rsidR="00D413EE" w:rsidRDefault="002117CD">
      <w:pPr>
        <w:spacing w:line="360" w:lineRule="auto"/>
      </w:pPr>
      <w:r>
        <w:rPr>
          <w:lang w:eastAsia="sv-SE"/>
        </w:rPr>
        <w:t>5. Styrelsens verksamhetsberättelse (se bilaga)</w:t>
      </w:r>
    </w:p>
    <w:p w:rsidR="00D413EE" w:rsidRDefault="002117CD">
      <w:pPr>
        <w:spacing w:line="360" w:lineRule="auto"/>
      </w:pPr>
      <w:r>
        <w:rPr>
          <w:lang w:eastAsia="sv-SE"/>
        </w:rPr>
        <w:t>6. Styrelsens ekonomiska berättelse (se bilaga)</w:t>
      </w:r>
    </w:p>
    <w:p w:rsidR="00D413EE" w:rsidRDefault="002117CD">
      <w:pPr>
        <w:spacing w:line="360" w:lineRule="auto"/>
      </w:pPr>
      <w:r>
        <w:rPr>
          <w:lang w:eastAsia="sv-SE"/>
        </w:rPr>
        <w:t>7. Revisionsberättelse (se bilaga)</w:t>
      </w:r>
    </w:p>
    <w:p w:rsidR="00D413EE" w:rsidRDefault="002117CD">
      <w:pPr>
        <w:spacing w:line="360" w:lineRule="auto"/>
      </w:pPr>
      <w:r>
        <w:rPr>
          <w:lang w:eastAsia="sv-SE"/>
        </w:rPr>
        <w:t>8. Fråga om ansvarsfrihet för styrelsen</w:t>
      </w:r>
    </w:p>
    <w:p w:rsidR="00D413EE" w:rsidRDefault="002117CD">
      <w:pPr>
        <w:spacing w:line="360" w:lineRule="auto"/>
      </w:pPr>
      <w:r>
        <w:rPr>
          <w:lang w:eastAsia="sv-SE"/>
        </w:rPr>
        <w:t>9. Fastställande av medlem</w:t>
      </w:r>
      <w:r>
        <w:rPr>
          <w:lang w:eastAsia="sv-SE"/>
        </w:rPr>
        <w:t>savgift för 2025 200 kr för närvarande)</w:t>
      </w:r>
    </w:p>
    <w:p w:rsidR="00D413EE" w:rsidRDefault="002117CD">
      <w:pPr>
        <w:spacing w:line="360" w:lineRule="auto"/>
      </w:pPr>
      <w:r>
        <w:rPr>
          <w:lang w:eastAsia="sv-SE"/>
        </w:rPr>
        <w:t>10. Förslag till arbetsinriktning</w:t>
      </w:r>
    </w:p>
    <w:p w:rsidR="00D413EE" w:rsidRDefault="002117CD">
      <w:pPr>
        <w:spacing w:line="360" w:lineRule="auto"/>
      </w:pPr>
      <w:r>
        <w:rPr>
          <w:lang w:eastAsia="sv-SE"/>
        </w:rPr>
        <w:t>11. Fastställande av antalet ledamöter och suppleanter i styrelsen</w:t>
      </w:r>
    </w:p>
    <w:p w:rsidR="00D413EE" w:rsidRDefault="002117CD">
      <w:pPr>
        <w:spacing w:line="360" w:lineRule="auto"/>
      </w:pPr>
      <w:r>
        <w:rPr>
          <w:lang w:eastAsia="sv-SE"/>
        </w:rPr>
        <w:t>12. Val av ordförande (se bilaga)</w:t>
      </w:r>
    </w:p>
    <w:p w:rsidR="00D413EE" w:rsidRDefault="002117CD">
      <w:pPr>
        <w:spacing w:line="360" w:lineRule="auto"/>
      </w:pPr>
      <w:r>
        <w:rPr>
          <w:lang w:eastAsia="sv-SE"/>
        </w:rPr>
        <w:t>13. Val av ledamöter (se bilaga)</w:t>
      </w:r>
    </w:p>
    <w:p w:rsidR="00D413EE" w:rsidRDefault="002117CD">
      <w:pPr>
        <w:spacing w:line="360" w:lineRule="auto"/>
      </w:pPr>
      <w:r>
        <w:rPr>
          <w:lang w:eastAsia="sv-SE"/>
        </w:rPr>
        <w:t>14. Val av suppleanter (se bilaga)</w:t>
      </w:r>
    </w:p>
    <w:p w:rsidR="00D413EE" w:rsidRDefault="002117CD">
      <w:pPr>
        <w:spacing w:line="360" w:lineRule="auto"/>
      </w:pPr>
      <w:r>
        <w:rPr>
          <w:lang w:eastAsia="sv-SE"/>
        </w:rPr>
        <w:t>15. Val av två revisorer och en revisorssuppleant (se bilaga)</w:t>
      </w:r>
    </w:p>
    <w:p w:rsidR="00D413EE" w:rsidRDefault="002117CD">
      <w:pPr>
        <w:spacing w:line="360" w:lineRule="auto"/>
      </w:pPr>
      <w:r>
        <w:rPr>
          <w:lang w:eastAsia="sv-SE"/>
        </w:rPr>
        <w:t>16. Val av sammankallande och två andra ledamöter i valberedningen</w:t>
      </w:r>
    </w:p>
    <w:p w:rsidR="00D413EE" w:rsidRDefault="002117CD">
      <w:pPr>
        <w:spacing w:line="360" w:lineRule="auto"/>
      </w:pPr>
      <w:r>
        <w:rPr>
          <w:lang w:eastAsia="sv-SE"/>
        </w:rPr>
        <w:t>17. Övriga frågor</w:t>
      </w:r>
    </w:p>
    <w:p w:rsidR="00D413EE" w:rsidRDefault="002117CD">
      <w:pPr>
        <w:spacing w:line="360" w:lineRule="auto"/>
        <w:rPr>
          <w:lang w:eastAsia="sv-SE"/>
        </w:rPr>
      </w:pPr>
      <w:r>
        <w:rPr>
          <w:lang w:eastAsia="sv-SE"/>
        </w:rPr>
        <w:t>18. Avslutning</w:t>
      </w:r>
    </w:p>
    <w:sectPr w:rsidR="00D413EE">
      <w:headerReference w:type="default" r:id="rId7"/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17CD" w:rsidRDefault="002117CD">
      <w:r>
        <w:separator/>
      </w:r>
    </w:p>
  </w:endnote>
  <w:endnote w:type="continuationSeparator" w:id="0">
    <w:p w:rsidR="002117CD" w:rsidRDefault="00211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17CD" w:rsidRDefault="002117CD">
      <w:r>
        <w:separator/>
      </w:r>
    </w:p>
  </w:footnote>
  <w:footnote w:type="continuationSeparator" w:id="0">
    <w:p w:rsidR="002117CD" w:rsidRDefault="002117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13EE" w:rsidRDefault="002117CD">
    <w:pPr>
      <w:pStyle w:val="Sidhuvud"/>
    </w:pPr>
    <w:r>
      <w:rPr>
        <w:noProof/>
        <w:lang w:eastAsia="sv-SE"/>
      </w:rPr>
      <mc:AlternateContent>
        <mc:Choice Requires="wpg">
          <w:drawing>
            <wp:inline distT="0" distB="0" distL="0" distR="0">
              <wp:extent cx="2192400" cy="730800"/>
              <wp:effectExtent l="0" t="0" r="5080" b="6350"/>
              <wp:docPr id="1" name="Bild 7" descr="C:\Users\Eva\Documents\Eva\AF\Logga_alkoholpolitiskt_forum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7" descr="C:\Users\Eva\Documents\Eva\AF\Logga_alkoholpolitiskt_forum.jpg"/>
                      <pic:cNvPicPr>
                        <a:picLocks noChangeAspect="1"/>
                      </pic:cNvPicPr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2192400" cy="730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mc:Choice>
        <mc:Fallback xmlns:a="http://schemas.openxmlformats.org/drawingml/2006/main"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172.63pt;height:57.54pt;mso-wrap-distance-left:0.00pt;mso-wrap-distance-top:0.00pt;mso-wrap-distance-right:0.00pt;mso-wrap-distance-bottom:0.00pt;z-index:1;" stroked="f" strokeweight="0.75pt">
              <v:imagedata r:id="rId2" o:title=""/>
              <o:lock v:ext="edit" rotation="t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14"/>
    <w:multiLevelType w:val="multilevel"/>
    <w:tmpl w:val="78DC0D3E"/>
    <w:lvl w:ilvl="0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3C79265B"/>
    <w:multiLevelType w:val="multilevel"/>
    <w:tmpl w:val="3CB0A648"/>
    <w:lvl w:ilvl="0">
      <w:start w:val="2025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9468FA"/>
    <w:multiLevelType w:val="multilevel"/>
    <w:tmpl w:val="3704107C"/>
    <w:lvl w:ilvl="0">
      <w:start w:val="2025"/>
      <w:numFmt w:val="bullet"/>
      <w:lvlText w:val="-"/>
      <w:lvlJc w:val="left"/>
      <w:pPr>
        <w:ind w:left="720" w:hanging="360"/>
      </w:pPr>
      <w:rPr>
        <w:rFonts w:ascii="Calibri" w:eastAsiaTheme="minorHAnsi" w:hAnsi="Calibri" w:cs="Segoe U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53515E"/>
    <w:multiLevelType w:val="multilevel"/>
    <w:tmpl w:val="99A60C98"/>
    <w:lvl w:ilvl="0">
      <w:start w:val="2025"/>
      <w:numFmt w:val="bullet"/>
      <w:lvlText w:val="-"/>
      <w:lvlJc w:val="left"/>
      <w:pPr>
        <w:ind w:left="720" w:hanging="360"/>
      </w:pPr>
      <w:rPr>
        <w:rFonts w:ascii="Calibri" w:eastAsia="Times New Roman" w:hAnsi="Calibri" w:cs="Segoe U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674C06"/>
    <w:multiLevelType w:val="multilevel"/>
    <w:tmpl w:val="7FBCF6FC"/>
    <w:lvl w:ilvl="0">
      <w:start w:val="2025"/>
      <w:numFmt w:val="bullet"/>
      <w:lvlText w:val="-"/>
      <w:lvlJc w:val="left"/>
      <w:pPr>
        <w:ind w:left="720" w:hanging="360"/>
      </w:pPr>
      <w:rPr>
        <w:rFonts w:ascii="Calibri" w:eastAsia="Times New Roman" w:hAnsi="Calibri" w:cs="Segoe U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C14951"/>
    <w:multiLevelType w:val="multilevel"/>
    <w:tmpl w:val="C2FAA28A"/>
    <w:lvl w:ilvl="0">
      <w:start w:val="2025"/>
      <w:numFmt w:val="bullet"/>
      <w:lvlText w:val="-"/>
      <w:lvlJc w:val="left"/>
      <w:pPr>
        <w:ind w:left="720" w:hanging="360"/>
      </w:pPr>
      <w:rPr>
        <w:rFonts w:ascii="Calibri" w:eastAsiaTheme="minorHAnsi" w:hAnsi="Calibri" w:cs="Segoe U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012D19"/>
    <w:multiLevelType w:val="multilevel"/>
    <w:tmpl w:val="BE345568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3EE"/>
    <w:rsid w:val="002117CD"/>
    <w:rsid w:val="0050488C"/>
    <w:rsid w:val="00507631"/>
    <w:rsid w:val="00D41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35A6B4-FF2F-4BB6-A507-AE920F21B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unhideWhenUsed/>
    <w:qFormat/>
    <w:pPr>
      <w:keepNext/>
      <w:keepLines/>
      <w:spacing w:before="4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unhideWhenUsed/>
    <w:qFormat/>
    <w:pPr>
      <w:keepNext/>
      <w:keepLines/>
      <w:spacing w:before="4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unhideWhenUsed/>
    <w:qFormat/>
    <w:pPr>
      <w:keepNext/>
      <w:keepLines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unhideWhenUsed/>
    <w:qFormat/>
    <w:pPr>
      <w:keepNext/>
      <w:keepLines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Normaltabel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Oformateradtabell1">
    <w:name w:val="Plain Table 1"/>
    <w:basedOn w:val="Normaltabel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Oformateradtabell2">
    <w:name w:val="Plain Table 2"/>
    <w:basedOn w:val="Normaltabel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Oformateradtabell3">
    <w:name w:val="Plain Table 3"/>
    <w:basedOn w:val="Normaltabel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Oformateradtabell4">
    <w:name w:val="Plain Table 4"/>
    <w:basedOn w:val="Normaltabel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Oformateradtabell5">
    <w:name w:val="Plain Table 5"/>
    <w:basedOn w:val="Normaltabel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Rutntstabell1ljus">
    <w:name w:val="Grid Table 1 Light"/>
    <w:basedOn w:val="Normaltabel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Normaltabell"/>
    <w:uiPriority w:val="99"/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Normaltabell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Normaltabell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Normaltabell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Normaltabell"/>
    <w:uiPriority w:val="99"/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Normaltabell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Rutntstabell2">
    <w:name w:val="Grid Table 2"/>
    <w:basedOn w:val="Normaltabel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Normaltabell"/>
    <w:uiPriority w:val="99"/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Normaltabell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Normaltabell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Normaltabell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Normaltabell"/>
    <w:uiPriority w:val="99"/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Normaltabell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Rutntstabell3">
    <w:name w:val="Grid Table 3"/>
    <w:basedOn w:val="Normaltabel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Normaltabell"/>
    <w:uiPriority w:val="99"/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Normaltabell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Normaltabell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Normaltabell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Normaltabell"/>
    <w:uiPriority w:val="99"/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Normaltabell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Rutntstabell4">
    <w:name w:val="Grid Table 4"/>
    <w:basedOn w:val="Normaltabel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Normaltabell"/>
    <w:uiPriority w:val="59"/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Normaltabell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Normaltabell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Normaltabell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Normaltabell"/>
    <w:uiPriority w:val="59"/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Normaltabell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Rutntstabell5mrk">
    <w:name w:val="Grid Table 5 Dark"/>
    <w:basedOn w:val="Normaltabel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Normaltabel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Normaltabel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Normaltabel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Normaltabel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Normaltabel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Normaltabel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Rutntstabell6frgstark">
    <w:name w:val="Grid Table 6 Colorful"/>
    <w:basedOn w:val="Normaltabel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Normaltabell"/>
    <w:uiPriority w:val="99"/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tabell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tabell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tabell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tabell"/>
    <w:uiPriority w:val="99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tabell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Rutntstabell7frgstark">
    <w:name w:val="Grid Table 7 Colorful"/>
    <w:basedOn w:val="Normaltabel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Normaltabell"/>
    <w:uiPriority w:val="99"/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tabell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tabell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tabell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tabell"/>
    <w:uiPriority w:val="99"/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tabell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Listtabell1ljus">
    <w:name w:val="List Table 1 Light"/>
    <w:basedOn w:val="Normaltabel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Normaltabel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Normaltabel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Normaltabel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Normaltabel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Normaltabel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Normaltabel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Listtabell2">
    <w:name w:val="List Table 2"/>
    <w:basedOn w:val="Normaltabel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Normaltabell"/>
    <w:uiPriority w:val="99"/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Normaltabell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Normaltabell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Normaltabell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Normaltabell"/>
    <w:uiPriority w:val="99"/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Normaltabell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ell3">
    <w:name w:val="List Table 3"/>
    <w:basedOn w:val="Normaltabel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Normaltabell"/>
    <w:uiPriority w:val="99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Normaltabell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Normaltabell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Normaltabell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Normaltabell"/>
    <w:uiPriority w:val="99"/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Normaltabell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Listtabell4">
    <w:name w:val="List Table 4"/>
    <w:basedOn w:val="Normaltabel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Normaltabell"/>
    <w:uiPriority w:val="99"/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Normaltabell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Normaltabell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Normaltabell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Normaltabell"/>
    <w:uiPriority w:val="99"/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Normaltabell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ell5mrk">
    <w:name w:val="List Table 5 Dark"/>
    <w:basedOn w:val="Normaltabel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Normaltabell"/>
    <w:uiPriority w:val="99"/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Normaltabell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Normaltabell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Normaltabell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Normaltabell"/>
    <w:uiPriority w:val="99"/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Normaltabell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Listtabell6frgstark">
    <w:name w:val="List Table 6 Colorful"/>
    <w:basedOn w:val="Normaltabel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Normaltabell"/>
    <w:uiPriority w:val="99"/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tabell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tabell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tabell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tabell"/>
    <w:uiPriority w:val="99"/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tabell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sttabell7frgstark">
    <w:name w:val="List Table 7 Colorful"/>
    <w:basedOn w:val="Normaltabel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Normaltabell"/>
    <w:uiPriority w:val="99"/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tabell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tabell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tabell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tabell"/>
    <w:uiPriority w:val="99"/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tabell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Normaltabell"/>
    <w:uiPriority w:val="99"/>
    <w:rPr>
      <w:color w:val="404040"/>
      <w:sz w:val="20"/>
      <w:szCs w:val="20"/>
      <w:lang w:eastAsia="sv-S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Normaltabell"/>
    <w:uiPriority w:val="99"/>
    <w:rPr>
      <w:color w:val="404040"/>
      <w:sz w:val="20"/>
      <w:szCs w:val="20"/>
      <w:lang w:eastAsia="sv-S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Normaltabell"/>
    <w:uiPriority w:val="99"/>
    <w:rPr>
      <w:color w:val="404040"/>
      <w:sz w:val="20"/>
      <w:szCs w:val="20"/>
      <w:lang w:eastAsia="sv-S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Normaltabell"/>
    <w:uiPriority w:val="99"/>
    <w:rPr>
      <w:color w:val="404040"/>
      <w:sz w:val="20"/>
      <w:szCs w:val="20"/>
      <w:lang w:eastAsia="sv-S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Normaltabell"/>
    <w:uiPriority w:val="99"/>
    <w:rPr>
      <w:color w:val="404040"/>
      <w:sz w:val="20"/>
      <w:szCs w:val="20"/>
      <w:lang w:eastAsia="sv-S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Normaltabell"/>
    <w:uiPriority w:val="99"/>
    <w:rPr>
      <w:color w:val="404040"/>
      <w:sz w:val="20"/>
      <w:szCs w:val="20"/>
      <w:lang w:eastAsia="sv-S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Normaltabell"/>
    <w:uiPriority w:val="99"/>
    <w:rPr>
      <w:color w:val="404040"/>
      <w:sz w:val="20"/>
      <w:szCs w:val="20"/>
      <w:lang w:eastAsia="sv-S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Normaltabell"/>
    <w:uiPriority w:val="99"/>
    <w:rPr>
      <w:color w:val="404040"/>
      <w:sz w:val="20"/>
      <w:szCs w:val="20"/>
      <w:lang w:eastAsia="sv-S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Normaltabell"/>
    <w:uiPriority w:val="99"/>
    <w:rPr>
      <w:color w:val="404040"/>
      <w:sz w:val="20"/>
      <w:szCs w:val="20"/>
      <w:lang w:eastAsia="sv-SE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Normaltabell"/>
    <w:uiPriority w:val="99"/>
    <w:rPr>
      <w:color w:val="404040"/>
      <w:sz w:val="20"/>
      <w:szCs w:val="20"/>
      <w:lang w:eastAsia="sv-SE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Normaltabell"/>
    <w:uiPriority w:val="99"/>
    <w:rPr>
      <w:color w:val="404040"/>
      <w:sz w:val="20"/>
      <w:szCs w:val="20"/>
      <w:lang w:eastAsia="sv-SE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Normaltabell"/>
    <w:uiPriority w:val="99"/>
    <w:rPr>
      <w:color w:val="404040"/>
      <w:sz w:val="20"/>
      <w:szCs w:val="20"/>
      <w:lang w:eastAsia="sv-SE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Normaltabell"/>
    <w:uiPriority w:val="99"/>
    <w:rPr>
      <w:color w:val="404040"/>
      <w:sz w:val="20"/>
      <w:szCs w:val="20"/>
      <w:lang w:eastAsia="sv-SE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Normaltabell"/>
    <w:uiPriority w:val="99"/>
    <w:rPr>
      <w:color w:val="404040"/>
      <w:sz w:val="20"/>
      <w:szCs w:val="20"/>
      <w:lang w:eastAsia="sv-SE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Normaltabel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tabell"/>
    <w:uiPriority w:val="99"/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Normaltabell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Normaltabell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Normaltabell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Normaltabell"/>
    <w:uiPriority w:val="99"/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Normaltabell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Rubrik1Char">
    <w:name w:val="Rubrik 1 Char"/>
    <w:basedOn w:val="Standardstycketeckensnitt"/>
    <w:link w:val="Rubrik1"/>
    <w:uiPriority w:val="9"/>
    <w:rPr>
      <w:rFonts w:ascii="Arial" w:eastAsia="Arial" w:hAnsi="Arial" w:cs="Arial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rPr>
      <w:rFonts w:ascii="Arial" w:eastAsia="Arial" w:hAnsi="Arial" w:cs="Arial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rPr>
      <w:rFonts w:ascii="Arial" w:eastAsia="Arial" w:hAnsi="Arial" w:cs="Arial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rPr>
      <w:rFonts w:ascii="Arial" w:eastAsia="Arial" w:hAnsi="Arial" w:cs="Arial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rPr>
      <w:rFonts w:ascii="Arial" w:eastAsia="Arial" w:hAnsi="Arial" w:cs="Arial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pPr>
      <w:spacing w:after="80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Pr>
      <w:rFonts w:ascii="Arial" w:eastAsia="Arial" w:hAnsi="Arial" w:cs="Arial"/>
      <w:spacing w:val="-10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Pr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Pr>
      <w:i/>
      <w:iCs/>
      <w:color w:val="404040" w:themeColor="text1" w:themeTint="BF"/>
    </w:rPr>
  </w:style>
  <w:style w:type="character" w:styleId="Starkbetoning">
    <w:name w:val="Intense Emphasis"/>
    <w:basedOn w:val="Standardstycketeckensnitt"/>
    <w:uiPriority w:val="21"/>
    <w:qFormat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Pr>
      <w:b/>
      <w:bCs/>
      <w:smallCaps/>
      <w:color w:val="2F5496" w:themeColor="accent1" w:themeShade="BF"/>
      <w:spacing w:val="5"/>
    </w:rPr>
  </w:style>
  <w:style w:type="paragraph" w:styleId="Ingetavstnd">
    <w:name w:val="No Spacing"/>
    <w:basedOn w:val="Normal"/>
    <w:uiPriority w:val="1"/>
    <w:qFormat/>
  </w:style>
  <w:style w:type="character" w:styleId="Diskretbetoning">
    <w:name w:val="Subtle Emphasis"/>
    <w:basedOn w:val="Standardstycketeckensnitt"/>
    <w:uiPriority w:val="19"/>
    <w:qFormat/>
    <w:rPr>
      <w:i/>
      <w:iCs/>
      <w:color w:val="404040" w:themeColor="text1" w:themeTint="BF"/>
    </w:rPr>
  </w:style>
  <w:style w:type="character" w:styleId="Betoning">
    <w:name w:val="Emphasis"/>
    <w:basedOn w:val="Standardstycketeckensnitt"/>
    <w:uiPriority w:val="20"/>
    <w:qFormat/>
    <w:rPr>
      <w:i/>
      <w:iCs/>
    </w:rPr>
  </w:style>
  <w:style w:type="character" w:styleId="Stark">
    <w:name w:val="Strong"/>
    <w:basedOn w:val="Standardstycketeckensnitt"/>
    <w:uiPriority w:val="22"/>
    <w:qFormat/>
    <w:rPr>
      <w:b/>
      <w:bCs/>
    </w:rPr>
  </w:style>
  <w:style w:type="character" w:styleId="Diskretreferens">
    <w:name w:val="Subtle Reference"/>
    <w:basedOn w:val="Standardstycketeckensnitt"/>
    <w:uiPriority w:val="31"/>
    <w:qFormat/>
    <w:rPr>
      <w:smallCaps/>
      <w:color w:val="5A5A5A" w:themeColor="text1" w:themeTint="A5"/>
    </w:rPr>
  </w:style>
  <w:style w:type="character" w:styleId="Bokenstitel">
    <w:name w:val="Book Title"/>
    <w:basedOn w:val="Standardstycketeckensnitt"/>
    <w:uiPriority w:val="33"/>
    <w:qFormat/>
    <w:rPr>
      <w:b/>
      <w:bCs/>
      <w:i/>
      <w:iCs/>
      <w:spacing w:val="5"/>
    </w:rPr>
  </w:style>
  <w:style w:type="paragraph" w:styleId="Beskrivning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Fotnotstext">
    <w:name w:val="footnote text"/>
    <w:basedOn w:val="Normal"/>
    <w:link w:val="FotnotstextChar"/>
    <w:uiPriority w:val="99"/>
    <w:semiHidden/>
    <w:unhideWhenUsed/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Pr>
      <w:vertAlign w:val="superscript"/>
    </w:rPr>
  </w:style>
  <w:style w:type="paragraph" w:styleId="Slutkommentar">
    <w:name w:val="endnote text"/>
    <w:basedOn w:val="Normal"/>
    <w:link w:val="SlutkommentarChar"/>
    <w:uiPriority w:val="99"/>
    <w:semiHidden/>
    <w:unhideWhenUsed/>
    <w:rPr>
      <w:sz w:val="20"/>
      <w:szCs w:val="20"/>
    </w:rPr>
  </w:style>
  <w:style w:type="character" w:customStyle="1" w:styleId="SlutkommentarChar">
    <w:name w:val="Slutkommentar Char"/>
    <w:basedOn w:val="Standardstycketeckensnitt"/>
    <w:link w:val="Slutkommentar"/>
    <w:uiPriority w:val="99"/>
    <w:semiHidden/>
    <w:rPr>
      <w:sz w:val="20"/>
      <w:szCs w:val="20"/>
    </w:rPr>
  </w:style>
  <w:style w:type="character" w:styleId="Slutkommentarsreferens">
    <w:name w:val="endnote reference"/>
    <w:basedOn w:val="Standardstycketeckensnitt"/>
    <w:uiPriority w:val="99"/>
    <w:semiHidden/>
    <w:unhideWhenUsed/>
    <w:rPr>
      <w:vertAlign w:val="superscript"/>
    </w:rPr>
  </w:style>
  <w:style w:type="character" w:styleId="AnvndHyperlnk">
    <w:name w:val="FollowedHyperlink"/>
    <w:basedOn w:val="Standardstycketeckensnitt"/>
    <w:uiPriority w:val="99"/>
    <w:semiHidden/>
    <w:unhideWhenUsed/>
    <w:rPr>
      <w:color w:val="954F72" w:themeColor="followedHyperlink"/>
      <w:u w:val="single"/>
    </w:rPr>
  </w:style>
  <w:style w:type="paragraph" w:styleId="Innehll1">
    <w:name w:val="toc 1"/>
    <w:basedOn w:val="Normal"/>
    <w:next w:val="Normal"/>
    <w:uiPriority w:val="39"/>
    <w:unhideWhenUsed/>
    <w:pPr>
      <w:spacing w:after="100"/>
    </w:pPr>
  </w:style>
  <w:style w:type="paragraph" w:styleId="Innehll2">
    <w:name w:val="toc 2"/>
    <w:basedOn w:val="Normal"/>
    <w:next w:val="Normal"/>
    <w:uiPriority w:val="39"/>
    <w:unhideWhenUsed/>
    <w:pPr>
      <w:spacing w:after="100"/>
      <w:ind w:left="220"/>
    </w:pPr>
  </w:style>
  <w:style w:type="paragraph" w:styleId="Innehll3">
    <w:name w:val="toc 3"/>
    <w:basedOn w:val="Normal"/>
    <w:next w:val="Normal"/>
    <w:uiPriority w:val="39"/>
    <w:unhideWhenUsed/>
    <w:pPr>
      <w:spacing w:after="100"/>
      <w:ind w:left="440"/>
    </w:pPr>
  </w:style>
  <w:style w:type="paragraph" w:styleId="Innehll4">
    <w:name w:val="toc 4"/>
    <w:basedOn w:val="Normal"/>
    <w:next w:val="Normal"/>
    <w:uiPriority w:val="39"/>
    <w:unhideWhenUsed/>
    <w:pPr>
      <w:spacing w:after="100"/>
      <w:ind w:left="660"/>
    </w:pPr>
  </w:style>
  <w:style w:type="paragraph" w:styleId="Innehll5">
    <w:name w:val="toc 5"/>
    <w:basedOn w:val="Normal"/>
    <w:next w:val="Normal"/>
    <w:uiPriority w:val="39"/>
    <w:unhideWhenUsed/>
    <w:pPr>
      <w:spacing w:after="100"/>
      <w:ind w:left="880"/>
    </w:pPr>
  </w:style>
  <w:style w:type="paragraph" w:styleId="Innehll6">
    <w:name w:val="toc 6"/>
    <w:basedOn w:val="Normal"/>
    <w:next w:val="Normal"/>
    <w:uiPriority w:val="39"/>
    <w:unhideWhenUsed/>
    <w:pPr>
      <w:spacing w:after="100"/>
      <w:ind w:left="1100"/>
    </w:pPr>
  </w:style>
  <w:style w:type="paragraph" w:styleId="Innehll7">
    <w:name w:val="toc 7"/>
    <w:basedOn w:val="Normal"/>
    <w:next w:val="Normal"/>
    <w:uiPriority w:val="39"/>
    <w:unhideWhenUsed/>
    <w:pPr>
      <w:spacing w:after="100"/>
      <w:ind w:left="1320"/>
    </w:pPr>
  </w:style>
  <w:style w:type="paragraph" w:styleId="Innehll8">
    <w:name w:val="toc 8"/>
    <w:basedOn w:val="Normal"/>
    <w:next w:val="Normal"/>
    <w:uiPriority w:val="39"/>
    <w:unhideWhenUsed/>
    <w:pPr>
      <w:spacing w:after="100"/>
      <w:ind w:left="1540"/>
    </w:pPr>
  </w:style>
  <w:style w:type="paragraph" w:styleId="Innehll9">
    <w:name w:val="toc 9"/>
    <w:basedOn w:val="Normal"/>
    <w:next w:val="Normal"/>
    <w:uiPriority w:val="39"/>
    <w:unhideWhenUsed/>
    <w:pPr>
      <w:spacing w:after="100"/>
      <w:ind w:left="1760"/>
    </w:pPr>
  </w:style>
  <w:style w:type="paragraph" w:styleId="Innehllsfrteckningsrubrik">
    <w:name w:val="TOC Heading"/>
    <w:uiPriority w:val="39"/>
    <w:unhideWhenUsed/>
  </w:style>
  <w:style w:type="paragraph" w:styleId="Figurfrteckning">
    <w:name w:val="table of figures"/>
    <w:basedOn w:val="Normal"/>
    <w:next w:val="Normal"/>
    <w:uiPriority w:val="99"/>
    <w:unhideWhenUsed/>
  </w:style>
  <w:style w:type="character" w:customStyle="1" w:styleId="apple-converted-space">
    <w:name w:val="apple-converted-space"/>
    <w:basedOn w:val="Standardstycketeckensnitt"/>
  </w:style>
  <w:style w:type="paragraph" w:styleId="Sidhuvud">
    <w:name w:val="header"/>
    <w:basedOn w:val="Normal"/>
    <w:link w:val="SidhuvudChar"/>
    <w:uiPriority w:val="99"/>
    <w:unhideWhenUsed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</w:style>
  <w:style w:type="paragraph" w:styleId="Sidfot">
    <w:name w:val="footer"/>
    <w:basedOn w:val="Normal"/>
    <w:link w:val="SidfotChar"/>
    <w:uiPriority w:val="99"/>
    <w:unhideWhenUsed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</w:style>
  <w:style w:type="character" w:styleId="Hyperlnk">
    <w:name w:val="Hyperlink"/>
    <w:basedOn w:val="Standardstycketeckensnitt"/>
    <w:uiPriority w:val="99"/>
    <w:unhideWhenUsed/>
    <w:rPr>
      <w:color w:val="0563C1" w:themeColor="hyperlink"/>
      <w:u w:val="single"/>
    </w:rPr>
  </w:style>
  <w:style w:type="character" w:customStyle="1" w:styleId="Olstomnmnande1">
    <w:name w:val="Olöst omnämnande1"/>
    <w:basedOn w:val="Standardstycketeckensnitt"/>
    <w:uiPriority w:val="99"/>
    <w:semiHidden/>
    <w:unhideWhenUsed/>
    <w:rPr>
      <w:color w:val="605E5C"/>
      <w:shd w:val="clear" w:color="auto" w:fill="E1DFDD"/>
    </w:rPr>
  </w:style>
  <w:style w:type="paragraph" w:customStyle="1" w:styleId="xmsonormal">
    <w:name w:val="x_msonormal"/>
    <w:basedOn w:val="Normal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v-SE"/>
    </w:rPr>
  </w:style>
  <w:style w:type="paragraph" w:styleId="Liststycke">
    <w:name w:val="List Paragraph"/>
    <w:basedOn w:val="Normal"/>
    <w:uiPriority w:val="34"/>
    <w:qFormat/>
    <w:pPr>
      <w:ind w:left="720"/>
      <w:contextualSpacing/>
    </w:pPr>
    <w:rPr>
      <w:rFonts w:ascii="Times New Roman" w:eastAsia="Times New Roman" w:hAnsi="Times New Roman" w:cs="Times New Roman"/>
      <w:lang w:eastAsia="sv-SE"/>
    </w:rPr>
  </w:style>
  <w:style w:type="character" w:styleId="Kommentarsreferens">
    <w:name w:val="annotation reference"/>
    <w:basedOn w:val="Standardstycketeckensnitt"/>
    <w:uiPriority w:val="99"/>
    <w:semiHidden/>
    <w:unhideWhenUsed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Pr>
      <w:b/>
      <w:bCs/>
      <w:sz w:val="20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Pr>
      <w:rFonts w:ascii="Times New Roman" w:hAnsi="Times New Roman" w:cs="Times New Roman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Peter Allebeck</cp:lastModifiedBy>
  <cp:revision>2</cp:revision>
  <dcterms:created xsi:type="dcterms:W3CDTF">2026-02-07T21:36:00Z</dcterms:created>
  <dcterms:modified xsi:type="dcterms:W3CDTF">2026-02-07T21:36:00Z</dcterms:modified>
</cp:coreProperties>
</file>