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736" w:rsidRDefault="0040321B" w:rsidP="00816863">
      <w:bookmarkStart w:id="0" w:name="_GoBack"/>
      <w:bookmarkEnd w:id="0"/>
      <w:r>
        <w:t>14</w:t>
      </w:r>
      <w:r w:rsidR="00E53AE7">
        <w:t xml:space="preserve"> januari 2016</w:t>
      </w:r>
    </w:p>
    <w:p w:rsidR="004A3736" w:rsidRPr="00C65BE2" w:rsidRDefault="004A3736" w:rsidP="00816863">
      <w:pPr>
        <w:rPr>
          <w:b/>
        </w:rPr>
      </w:pPr>
      <w:r w:rsidRPr="00C65BE2">
        <w:rPr>
          <w:b/>
        </w:rPr>
        <w:t>PM om gårdsför</w:t>
      </w:r>
      <w:r w:rsidR="00952C0B">
        <w:rPr>
          <w:b/>
        </w:rPr>
        <w:t>säljning av alkohol</w:t>
      </w:r>
      <w:r w:rsidR="00E53AE7">
        <w:rPr>
          <w:b/>
        </w:rPr>
        <w:t xml:space="preserve"> </w:t>
      </w:r>
    </w:p>
    <w:p w:rsidR="004216BB" w:rsidRPr="009441BA" w:rsidRDefault="004216BB" w:rsidP="00816863">
      <w:pPr>
        <w:rPr>
          <w:u w:val="single"/>
        </w:rPr>
      </w:pPr>
      <w:r>
        <w:t>1</w:t>
      </w:r>
      <w:r w:rsidR="003B6E6B">
        <w:t xml:space="preserve">. </w:t>
      </w:r>
      <w:r w:rsidR="006F6A46">
        <w:rPr>
          <w:u w:val="single"/>
        </w:rPr>
        <w:t>EU-domstolens dom 1997</w:t>
      </w:r>
    </w:p>
    <w:p w:rsidR="00F72AFC" w:rsidRDefault="004216BB" w:rsidP="00816863">
      <w:r>
        <w:t xml:space="preserve">Statliga monopol strider inte nödvändigtvis mot EU-rätten. Det framgår </w:t>
      </w:r>
      <w:r w:rsidR="008F59D3">
        <w:t>bl.</w:t>
      </w:r>
      <w:r>
        <w:t xml:space="preserve"> a</w:t>
      </w:r>
      <w:r w:rsidR="008F59D3">
        <w:t>.</w:t>
      </w:r>
      <w:r>
        <w:t xml:space="preserve"> av den </w:t>
      </w:r>
      <w:r w:rsidR="008F59D3">
        <w:t>s.k.</w:t>
      </w:r>
      <w:r>
        <w:t xml:space="preserve"> Franzéndomen 1997, </w:t>
      </w:r>
      <w:r w:rsidR="00B052F1">
        <w:t>d</w:t>
      </w:r>
      <w:r>
        <w:t>är Systembolagets monopol prövades</w:t>
      </w:r>
      <w:r w:rsidR="00BA6282">
        <w:t xml:space="preserve"> av EU-domstolen</w:t>
      </w:r>
      <w:r w:rsidR="00AC549E">
        <w:t>.</w:t>
      </w:r>
      <w:r w:rsidR="00B66CEE">
        <w:t xml:space="preserve"> Det godkändes</w:t>
      </w:r>
      <w:r w:rsidR="00F72AFC">
        <w:t xml:space="preserve"> av domstolen </w:t>
      </w:r>
      <w:r w:rsidR="00B66CEE">
        <w:t xml:space="preserve">bland annat för att </w:t>
      </w:r>
      <w:r w:rsidR="006F6A46" w:rsidRPr="00F16A14">
        <w:t>syftet var att skydda folkhälsan</w:t>
      </w:r>
      <w:r w:rsidR="00F16A14">
        <w:rPr>
          <w:b/>
        </w:rPr>
        <w:t xml:space="preserve">. </w:t>
      </w:r>
      <w:r w:rsidR="003B6E6B">
        <w:t xml:space="preserve">Men </w:t>
      </w:r>
      <w:r w:rsidR="003B6E6B" w:rsidRPr="00F16A14">
        <w:t xml:space="preserve">ett </w:t>
      </w:r>
      <w:r w:rsidR="006F6A46" w:rsidRPr="00F16A14">
        <w:t xml:space="preserve">kanske viktigare </w:t>
      </w:r>
      <w:r w:rsidR="001C3F1A" w:rsidRPr="00F16A14">
        <w:t>krav</w:t>
      </w:r>
      <w:r w:rsidR="00F72AFC">
        <w:rPr>
          <w:i/>
        </w:rPr>
        <w:t xml:space="preserve"> </w:t>
      </w:r>
      <w:r w:rsidR="00F72AFC">
        <w:t>för</w:t>
      </w:r>
      <w:r w:rsidR="003B6E6B">
        <w:t xml:space="preserve"> att EU skulle acceptera </w:t>
      </w:r>
      <w:r w:rsidR="006F6A46" w:rsidRPr="00F16A14">
        <w:t xml:space="preserve">monopolet </w:t>
      </w:r>
      <w:r w:rsidR="003B6E6B">
        <w:t>var</w:t>
      </w:r>
      <w:r w:rsidR="00F16A14">
        <w:t xml:space="preserve"> att </w:t>
      </w:r>
      <w:r w:rsidRPr="006F6A46">
        <w:t>lag</w:t>
      </w:r>
      <w:r>
        <w:t xml:space="preserve">stiftningen inte används för att favorisera inhemska produkter. Det framgick också med all tydlighet av Franzéndomen. </w:t>
      </w:r>
      <w:r w:rsidR="00AC549E">
        <w:t>Domen innebar alltså att domstolen konstaterade att det svenska detaljhandelsmonopolet är förenligt med EU-rätten. Ibland hör man att vi skulle ha förhandlat till oss ett undantag i samband med medlemskapet, för att få behålla detaljhandelsmonopolet för alkohol. Så är alltså inte fallet.</w:t>
      </w:r>
    </w:p>
    <w:p w:rsidR="00EB6D4A" w:rsidRDefault="002C6551" w:rsidP="00816863">
      <w:r>
        <w:t>Men a</w:t>
      </w:r>
      <w:r w:rsidR="008407AB">
        <w:t>tt tillåta privat detaljhandel med alkohol</w:t>
      </w:r>
      <w:r w:rsidR="006F6A46">
        <w:t xml:space="preserve"> </w:t>
      </w:r>
      <w:r w:rsidR="00B6058C">
        <w:t>för</w:t>
      </w:r>
      <w:r w:rsidR="00B6058C">
        <w:rPr>
          <w:b/>
        </w:rPr>
        <w:t xml:space="preserve"> </w:t>
      </w:r>
      <w:r w:rsidR="00F16A14" w:rsidRPr="00F16A14">
        <w:t>tillverkare i Sverige</w:t>
      </w:r>
      <w:r>
        <w:t xml:space="preserve"> skulle självfallet</w:t>
      </w:r>
      <w:r w:rsidR="008407AB">
        <w:t xml:space="preserve"> innebär</w:t>
      </w:r>
      <w:r>
        <w:t>a</w:t>
      </w:r>
      <w:r w:rsidR="008407AB">
        <w:t xml:space="preserve"> att svenska p</w:t>
      </w:r>
      <w:r w:rsidR="009441BA">
        <w:t>roducenter favorisera</w:t>
      </w:r>
      <w:r>
        <w:t>de</w:t>
      </w:r>
      <w:r w:rsidR="009441BA">
        <w:t xml:space="preserve">s. </w:t>
      </w:r>
      <w:r w:rsidR="004A3736">
        <w:t xml:space="preserve">Två </w:t>
      </w:r>
      <w:r w:rsidR="0029456C">
        <w:t xml:space="preserve">statliga utredningar har visat </w:t>
      </w:r>
      <w:r w:rsidR="003B6E6B">
        <w:t xml:space="preserve">att </w:t>
      </w:r>
      <w:r w:rsidR="00B76EA5" w:rsidRPr="00F16A14">
        <w:t>enligt EU-rätten är</w:t>
      </w:r>
      <w:r w:rsidR="00B76EA5">
        <w:rPr>
          <w:b/>
        </w:rPr>
        <w:t xml:space="preserve"> </w:t>
      </w:r>
      <w:r w:rsidR="004A3736">
        <w:t xml:space="preserve">svensk gårdsförsäljning </w:t>
      </w:r>
      <w:r w:rsidR="00F16A14">
        <w:t xml:space="preserve">inte förenlig </w:t>
      </w:r>
      <w:r w:rsidR="009441BA">
        <w:t>med alkohol</w:t>
      </w:r>
      <w:r w:rsidR="004A3736">
        <w:t>monopol.</w:t>
      </w:r>
      <w:r w:rsidR="00B76EA5">
        <w:t xml:space="preserve"> </w:t>
      </w:r>
    </w:p>
    <w:p w:rsidR="0078653B" w:rsidRDefault="00EB6D4A" w:rsidP="00816863">
      <w:r>
        <w:t>Att låta privata tillverkare få sälja a</w:t>
      </w:r>
      <w:r w:rsidR="00F4002C">
        <w:t>lkohol</w:t>
      </w:r>
      <w:r w:rsidR="00326EF3">
        <w:t xml:space="preserve"> direkt</w:t>
      </w:r>
      <w:r w:rsidR="00F4002C">
        <w:t xml:space="preserve"> till allmänheten bryter också mot principen om att minimera</w:t>
      </w:r>
      <w:r w:rsidR="00B76EA5" w:rsidRPr="00EB6D4A">
        <w:t xml:space="preserve"> privat vinstintresse och konkurrens i detaljhandel med alkohol.</w:t>
      </w:r>
      <w:r w:rsidR="00F4002C">
        <w:t xml:space="preserve"> Detta kan få negativa effekter på sikt.</w:t>
      </w:r>
      <w:r w:rsidR="00B04FDC">
        <w:t xml:space="preserve"> </w:t>
      </w:r>
      <w:r w:rsidR="00AC549E">
        <w:t>Mer privat vinstintresse i alkoholbranschen skulle ytterligare förstärka de krafter</w:t>
      </w:r>
      <w:r w:rsidR="0013761E">
        <w:t>,</w:t>
      </w:r>
      <w:r w:rsidR="00E021E0">
        <w:t xml:space="preserve"> som</w:t>
      </w:r>
      <w:r w:rsidR="00AC549E">
        <w:t xml:space="preserve"> vill underminera alkoholpolitiken. </w:t>
      </w:r>
    </w:p>
    <w:p w:rsidR="00CB5051" w:rsidRDefault="00B04FDC" w:rsidP="00816863">
      <w:r>
        <w:t xml:space="preserve">Under förhandlingarna om Sveriges medlemskap i EU framhöll vi att det svenska detaljhandelsmonopolet </w:t>
      </w:r>
      <w:r w:rsidR="00157EA8">
        <w:t>är till för att skydda folkhälsan. Vi bedyrade att inga näringspolitiska hänsyn ligger bakom monopolet.</w:t>
      </w:r>
      <w:r>
        <w:t xml:space="preserve"> </w:t>
      </w:r>
      <w:r w:rsidR="00157EA8">
        <w:t xml:space="preserve"> Om vi nu skulle ändra lagstiftningen för att främja svenska företags intressen, skulle givetvis trovärdigheten i den hållningen undergrävas. </w:t>
      </w:r>
    </w:p>
    <w:p w:rsidR="009441BA" w:rsidRDefault="009441BA" w:rsidP="00816863">
      <w:r>
        <w:t xml:space="preserve">2. </w:t>
      </w:r>
      <w:r w:rsidRPr="009441BA">
        <w:rPr>
          <w:u w:val="single"/>
        </w:rPr>
        <w:t>Två statliga utredningar har avvisat gårdsförsäljning</w:t>
      </w:r>
      <w:r w:rsidR="00AB1224">
        <w:rPr>
          <w:u w:val="single"/>
        </w:rPr>
        <w:t xml:space="preserve"> med hänvisning till EU-rätte</w:t>
      </w:r>
      <w:r w:rsidR="00AE6B08">
        <w:rPr>
          <w:u w:val="single"/>
        </w:rPr>
        <w:t>n</w:t>
      </w:r>
    </w:p>
    <w:p w:rsidR="004A3736" w:rsidRDefault="004A3736" w:rsidP="00816863">
      <w:r>
        <w:t>a) Alkoho</w:t>
      </w:r>
      <w:r w:rsidR="001C3F1A">
        <w:t>l</w:t>
      </w:r>
      <w:r>
        <w:t>lagsutredningen</w:t>
      </w:r>
      <w:r w:rsidR="00CB5051">
        <w:t xml:space="preserve"> </w:t>
      </w:r>
      <w:r w:rsidR="00F4002C">
        <w:t>(Utredare: förr</w:t>
      </w:r>
      <w:r w:rsidR="006C6724">
        <w:t>a</w:t>
      </w:r>
      <w:r w:rsidR="00F4002C">
        <w:t xml:space="preserve"> </w:t>
      </w:r>
      <w:r w:rsidR="003B6E6B">
        <w:t>generaldirektören Anita Werner</w:t>
      </w:r>
      <w:r w:rsidR="00AB1224">
        <w:t>)</w:t>
      </w:r>
      <w:r w:rsidR="007E3E9B">
        <w:t xml:space="preserve"> avvisade 2009 i betänkandet ”En ny alkohollag”(SOU 2009:22) </w:t>
      </w:r>
      <w:r w:rsidR="006C6724">
        <w:t xml:space="preserve">tanken på </w:t>
      </w:r>
      <w:r w:rsidR="007E3E9B">
        <w:t>införande av gårdsförsäljning. Motiveringen var bland annat att detta strider mot EU-rätten och inte skulle vara förenligt</w:t>
      </w:r>
      <w:r w:rsidR="00FF5C81">
        <w:t xml:space="preserve"> med att</w:t>
      </w:r>
      <w:r w:rsidR="00CB5051">
        <w:t xml:space="preserve"> </w:t>
      </w:r>
      <w:r w:rsidR="00FF5C81">
        <w:t xml:space="preserve">behålla det svenska </w:t>
      </w:r>
      <w:r w:rsidR="00EB31B2">
        <w:t>alkoholmono</w:t>
      </w:r>
      <w:r w:rsidR="007E3E9B">
        <w:t>polet.</w:t>
      </w:r>
    </w:p>
    <w:p w:rsidR="00AC0DF8" w:rsidRDefault="00AC0DF8" w:rsidP="00816863">
      <w:r>
        <w:t>b) En senare utredning</w:t>
      </w:r>
      <w:r w:rsidR="00CB5051">
        <w:t xml:space="preserve"> </w:t>
      </w:r>
      <w:r>
        <w:t>(Utredningen om vissa alkoholfrågor) kom 2010 till fram till samma</w:t>
      </w:r>
      <w:r w:rsidR="006B5C6C">
        <w:t xml:space="preserve"> sak</w:t>
      </w:r>
      <w:r w:rsidR="008F59D3">
        <w:t xml:space="preserve"> i</w:t>
      </w:r>
      <w:r>
        <w:t xml:space="preserve"> betänkandet ”</w:t>
      </w:r>
      <w:r w:rsidR="001C3F1A" w:rsidRPr="00AC0DF8">
        <w:t>Gårdsförsäljning</w:t>
      </w:r>
      <w:r w:rsidR="001C3F1A">
        <w:t>, ”SOU</w:t>
      </w:r>
      <w:r w:rsidR="008F59D3">
        <w:t xml:space="preserve"> 2010:98</w:t>
      </w:r>
      <w:r>
        <w:t>.</w:t>
      </w:r>
      <w:r w:rsidR="003B6E6B">
        <w:t xml:space="preserve"> </w:t>
      </w:r>
    </w:p>
    <w:p w:rsidR="00FF5C81" w:rsidRDefault="00AC0DF8" w:rsidP="00816863">
      <w:r>
        <w:t>Utredningen fann att gårdsförsäljning</w:t>
      </w:r>
      <w:r w:rsidR="006C6724">
        <w:t xml:space="preserve"> i ordets egentliga mening</w:t>
      </w:r>
      <w:r>
        <w:t>,</w:t>
      </w:r>
      <w:r w:rsidR="00FF5C81">
        <w:t xml:space="preserve"> det vill säga försäljning av alkoholdrycker på tillverkningsstället av svenska tillverkare på landsbygden vid sidan av detaljhandelsmonopolet, inte är förenli</w:t>
      </w:r>
      <w:r>
        <w:t>g med EU-rätten. Man konstaterade</w:t>
      </w:r>
      <w:r w:rsidR="00FF5C81">
        <w:t xml:space="preserve"> att en sådan ordning vore att diskriminera utländska tillverkare, som inte skulle få samma möjlighet till direkt detaljhandel till svenska konsumenter. Ett av villkoren för att vi ska kunna behålla det svenska detaljhandelsmonopolet är ju att utländska produkter och tillverkare inte diskrimineras i förhållande till svenska produkter och tillverkare. </w:t>
      </w:r>
    </w:p>
    <w:p w:rsidR="00BA6282" w:rsidRDefault="00BA6282" w:rsidP="00816863">
      <w:r>
        <w:t xml:space="preserve">Det bör betonas att båda utredningarna genomfördes av jurister som är </w:t>
      </w:r>
      <w:r w:rsidR="006C6724">
        <w:t>väl</w:t>
      </w:r>
      <w:r>
        <w:t xml:space="preserve"> fö</w:t>
      </w:r>
      <w:r w:rsidR="009441BA">
        <w:t>r</w:t>
      </w:r>
      <w:r>
        <w:t>trogna med EU-rätten. Den</w:t>
      </w:r>
      <w:r w:rsidR="0085333B">
        <w:t xml:space="preserve"> senaste utredningen leddes</w:t>
      </w:r>
      <w:r w:rsidR="00EB31B2">
        <w:t xml:space="preserve"> </w:t>
      </w:r>
      <w:r>
        <w:t>av</w:t>
      </w:r>
      <w:r w:rsidR="00222D97">
        <w:t xml:space="preserve"> förr</w:t>
      </w:r>
      <w:r w:rsidR="006C6724">
        <w:t>a</w:t>
      </w:r>
      <w:r w:rsidR="00222D97">
        <w:t xml:space="preserve"> rättschefen i Utrikesdepartementet</w:t>
      </w:r>
      <w:r>
        <w:t xml:space="preserve"> Lotty Nordlin</w:t>
      </w:r>
      <w:r w:rsidR="00222D97">
        <w:t xml:space="preserve">g. Hon företrädde Sverige </w:t>
      </w:r>
      <w:r w:rsidR="00630CBA">
        <w:t xml:space="preserve">vid </w:t>
      </w:r>
      <w:r>
        <w:t xml:space="preserve">EU-domstolens behandling av </w:t>
      </w:r>
      <w:r w:rsidR="00630CBA">
        <w:t>d</w:t>
      </w:r>
      <w:r w:rsidR="00222D97">
        <w:t>et s</w:t>
      </w:r>
      <w:r w:rsidR="0085333B">
        <w:t>.</w:t>
      </w:r>
      <w:r w:rsidR="00222D97">
        <w:t>k</w:t>
      </w:r>
      <w:r w:rsidR="0085333B">
        <w:t>.</w:t>
      </w:r>
      <w:r w:rsidR="00222D97">
        <w:t xml:space="preserve"> Franzénmålet 1997 angående Systembolagets monopol.</w:t>
      </w:r>
    </w:p>
    <w:p w:rsidR="006B5C6C" w:rsidRDefault="006B5C6C" w:rsidP="00816863">
      <w:r>
        <w:lastRenderedPageBreak/>
        <w:t xml:space="preserve">Lotty Nordlings utredning ”löste problemet” enligt </w:t>
      </w:r>
      <w:r w:rsidR="008F59D3">
        <w:t>följande: Om</w:t>
      </w:r>
      <w:r>
        <w:t xml:space="preserve"> svenska tillverkare ska få rätt att bedriva detaljhandel till svenska konsumenter, måste även </w:t>
      </w:r>
      <w:r w:rsidR="008478CB">
        <w:t xml:space="preserve">alla </w:t>
      </w:r>
      <w:r>
        <w:t xml:space="preserve">utländska tillverkare få samma möjlighet, konstaterar utredaren. </w:t>
      </w:r>
      <w:r w:rsidR="008F59D3">
        <w:t>Försäljningsställena skulle</w:t>
      </w:r>
      <w:r>
        <w:t xml:space="preserve"> enligt utredningen inte behöva ha någon anknytning till tillverkningsstället, eftersom detta skulle strida mot EU-rättens krav på fri etableringsrätt. Försäljningsställen skulle enligt förslaget kunna ligga var so</w:t>
      </w:r>
      <w:r w:rsidR="00C4296E">
        <w:t>m</w:t>
      </w:r>
      <w:r>
        <w:t xml:space="preserve"> helst, </w:t>
      </w:r>
      <w:r w:rsidR="008F59D3">
        <w:t>t.ex.</w:t>
      </w:r>
      <w:r>
        <w:t xml:space="preserve"> i centrum av städer och större samhällen.</w:t>
      </w:r>
    </w:p>
    <w:p w:rsidR="00574818" w:rsidRDefault="006B5C6C" w:rsidP="00816863">
      <w:r>
        <w:t xml:space="preserve">Den som får tillstånd till sådan detaljhandel, ska också </w:t>
      </w:r>
      <w:r w:rsidR="00574818">
        <w:t xml:space="preserve">enligt utredningen </w:t>
      </w:r>
      <w:r>
        <w:t>kunna sälja inte bara sina egna produkter, utan även motsvarande produkter från annan tillverkare</w:t>
      </w:r>
      <w:r w:rsidR="009441BA">
        <w:t xml:space="preserve"> under vissa förutsättningar.</w:t>
      </w:r>
      <w:r>
        <w:t xml:space="preserve"> Det vill säga en tillverkare av spritdrycker ska kunna sälja andra spritdrycker, ett bryggeri ska kunna sälja andra ölmärken etc. Detta krävdes också, enligt utredaren, av EU-rätten, för att undanröja hinder för den fria varurörligheten och etableringsrätten.</w:t>
      </w:r>
    </w:p>
    <w:p w:rsidR="00310D88" w:rsidRDefault="00310D88" w:rsidP="00816863">
      <w:r>
        <w:t xml:space="preserve">Utredningen föreslog visserligen att försäljningen skulle vara omgärdad </w:t>
      </w:r>
      <w:r w:rsidR="00CD502F">
        <w:t>med</w:t>
      </w:r>
      <w:r>
        <w:t xml:space="preserve"> vissa villkor, dels skulle den vara förenad med något</w:t>
      </w:r>
      <w:r w:rsidR="00CD502F">
        <w:t xml:space="preserve"> </w:t>
      </w:r>
      <w:r>
        <w:t>slags ”upplevelse”, dels skulle vissa kvantitativa begränsningar gälla. Men</w:t>
      </w:r>
      <w:r w:rsidR="00CD502F">
        <w:t xml:space="preserve"> dels är det uppenbart att det </w:t>
      </w:r>
      <w:r>
        <w:t>skulle vara mycket svårt att kontrollera efterlevnaden av dessa villkor, dels ifrågasattes de kvantitativa begränsningarna redan under remissbehandlingen</w:t>
      </w:r>
      <w:r w:rsidR="001F5216">
        <w:t>, och skulle säkert utmanas om denna lagstiftning infördes.</w:t>
      </w:r>
    </w:p>
    <w:p w:rsidR="006B5C6C" w:rsidRDefault="00C4296E" w:rsidP="00816863">
      <w:r>
        <w:t>Förslaget skulle ha</w:t>
      </w:r>
      <w:r w:rsidR="00EF070A">
        <w:t xml:space="preserve"> möjliggjort </w:t>
      </w:r>
      <w:r w:rsidR="00574818">
        <w:t>hundra</w:t>
      </w:r>
      <w:r>
        <w:t xml:space="preserve">tals, kanske </w:t>
      </w:r>
      <w:r w:rsidR="00574818">
        <w:t>tusen</w:t>
      </w:r>
      <w:r>
        <w:t>tals nya alkoholbutiker</w:t>
      </w:r>
      <w:r w:rsidR="00574818">
        <w:t>, centralt placerade i större samhällen</w:t>
      </w:r>
      <w:r>
        <w:t xml:space="preserve">. I praktiken skulle alltså förslaget ha inneburit att detaljhandelsmonopolet hade upphävts. </w:t>
      </w:r>
      <w:r w:rsidR="006B5C6C">
        <w:t>Detta förslag kritiserades också av tunga remissinstan</w:t>
      </w:r>
      <w:r>
        <w:t>ser</w:t>
      </w:r>
      <w:r w:rsidR="00574818">
        <w:t>, både juridiska och andra</w:t>
      </w:r>
      <w:r>
        <w:t xml:space="preserve">, och ledde inte till </w:t>
      </w:r>
      <w:r w:rsidR="008478CB">
        <w:t>någon åtgärd av A</w:t>
      </w:r>
      <w:r w:rsidR="006B5C6C">
        <w:t>lliansregeringen.</w:t>
      </w:r>
    </w:p>
    <w:p w:rsidR="004A3736" w:rsidRDefault="004A3736" w:rsidP="00816863">
      <w:pPr>
        <w:rPr>
          <w:u w:val="single"/>
        </w:rPr>
      </w:pPr>
      <w:r>
        <w:t xml:space="preserve">3.  </w:t>
      </w:r>
      <w:r w:rsidRPr="009441BA">
        <w:rPr>
          <w:u w:val="single"/>
        </w:rPr>
        <w:t>Finland</w:t>
      </w:r>
    </w:p>
    <w:p w:rsidR="009441BA" w:rsidRDefault="009441BA" w:rsidP="00816863">
      <w:r>
        <w:t xml:space="preserve">Finland har infört möjlighet för lokala tillverkare </w:t>
      </w:r>
      <w:r w:rsidR="008478CB">
        <w:t xml:space="preserve">av vin </w:t>
      </w:r>
      <w:r>
        <w:t>at</w:t>
      </w:r>
      <w:r w:rsidR="008478CB">
        <w:t xml:space="preserve">t sälja sina varor vid </w:t>
      </w:r>
      <w:r w:rsidR="008F59D3">
        <w:t>sidan av</w:t>
      </w:r>
      <w:r>
        <w:t xml:space="preserve"> det finska monopolet, Alko. Detta har de facto accepterats av EU-kommissionen, även om man har markerat att man inte gillar det.</w:t>
      </w:r>
    </w:p>
    <w:p w:rsidR="009441BA" w:rsidRDefault="009441BA" w:rsidP="00816863">
      <w:r w:rsidRPr="003470AE">
        <w:rPr>
          <w:i/>
        </w:rPr>
        <w:t xml:space="preserve"> </w:t>
      </w:r>
      <w:r>
        <w:t>Den finska gårdsförsäljningen är mycket begränsad och omfattar bara bär- och fruktviner som har gjorts</w:t>
      </w:r>
      <w:r w:rsidR="008478CB">
        <w:t xml:space="preserve"> på råvaror som odlas </w:t>
      </w:r>
      <w:r w:rsidR="00F4002C">
        <w:t>norr om sextionde breddgraden. Motiveringen för att den</w:t>
      </w:r>
      <w:r>
        <w:t xml:space="preserve"> </w:t>
      </w:r>
      <w:r w:rsidR="004A0CBB" w:rsidRPr="00F4002C">
        <w:t xml:space="preserve">inte </w:t>
      </w:r>
      <w:r w:rsidR="002A12BA">
        <w:t xml:space="preserve">av EU-kommissionen </w:t>
      </w:r>
      <w:r w:rsidR="00F4002C">
        <w:t xml:space="preserve">har anmälts till EU-domstolen </w:t>
      </w:r>
      <w:r>
        <w:t>är att de</w:t>
      </w:r>
      <w:r w:rsidR="00F4002C">
        <w:t>n</w:t>
      </w:r>
      <w:r>
        <w:t xml:space="preserve"> inte anses konkurrera med varor från andra medlemsländer. När den finska regeringen i ett skede var inne på att också tillåta tillverkare av spritdrycker, likörer gjorda på mots varande råvaror,</w:t>
      </w:r>
      <w:r w:rsidR="004D2992">
        <w:t xml:space="preserve"> att bedriva försäljning direkt till konsument</w:t>
      </w:r>
      <w:r>
        <w:t xml:space="preserve"> sade kommissionen nej, detta ansågs strida mot EU-rätten, eftersom de skulle konkurrera med likörer tillverkade i andra medlemsländer. </w:t>
      </w:r>
      <w:r w:rsidR="00310D88">
        <w:t>Därför avstod den finska regeringen från att gå vidare med förslaget.</w:t>
      </w:r>
    </w:p>
    <w:p w:rsidR="00F4002C" w:rsidRDefault="00F4002C" w:rsidP="00816863">
      <w:r>
        <w:t xml:space="preserve">Kommissionen skrev </w:t>
      </w:r>
      <w:r w:rsidR="0025799B">
        <w:t>bla</w:t>
      </w:r>
      <w:r w:rsidR="00754950">
        <w:t>n</w:t>
      </w:r>
      <w:r w:rsidR="0025799B">
        <w:t>d annat följ</w:t>
      </w:r>
      <w:r>
        <w:t>ande i ett brev till Finland den 31 mar</w:t>
      </w:r>
      <w:r w:rsidR="00B6058C">
        <w:t>s</w:t>
      </w:r>
      <w:r>
        <w:t xml:space="preserve"> 2010:</w:t>
      </w:r>
    </w:p>
    <w:p w:rsidR="00F4002C" w:rsidRPr="0025799B" w:rsidRDefault="00F4002C" w:rsidP="00F4002C">
      <w:r w:rsidRPr="0025799B">
        <w:rPr>
          <w:lang w:val="en-US"/>
        </w:rPr>
        <w:t xml:space="preserve">"6. … Such an exception to circumvent the state monopoly, available only for locally produced fruit liqueurs and not for similar products coming from other Member States, would clearly contravene Art 34 (previously Article 28) of the Treaty, as it would be discriminatory. </w:t>
      </w:r>
      <w:r w:rsidRPr="0025799B">
        <w:t>"</w:t>
      </w:r>
    </w:p>
    <w:p w:rsidR="00F4002C" w:rsidRPr="0025799B" w:rsidRDefault="0025799B" w:rsidP="00F4002C">
      <w:r>
        <w:t>K</w:t>
      </w:r>
      <w:r w:rsidR="00F4002C" w:rsidRPr="0025799B">
        <w:t>ommissionen svarade samma</w:t>
      </w:r>
      <w:r>
        <w:t xml:space="preserve"> sätt på en fråga från EU-parlamentarikern </w:t>
      </w:r>
      <w:r w:rsidR="001C3F1A">
        <w:t>Anna Hedh</w:t>
      </w:r>
      <w:r>
        <w:t xml:space="preserve"> </w:t>
      </w:r>
      <w:r w:rsidR="004D411D">
        <w:t xml:space="preserve">tidigare </w:t>
      </w:r>
      <w:r>
        <w:t xml:space="preserve">samma år. </w:t>
      </w:r>
    </w:p>
    <w:p w:rsidR="00BC314A" w:rsidRDefault="0025799B" w:rsidP="00816863">
      <w:r>
        <w:t xml:space="preserve"> </w:t>
      </w:r>
      <w:r w:rsidR="00754950">
        <w:t xml:space="preserve">Förslagen </w:t>
      </w:r>
      <w:r w:rsidR="009441BA">
        <w:t xml:space="preserve">om att tillåta svenska tillverkare att sälja sina produkter direkt </w:t>
      </w:r>
      <w:r w:rsidR="008478CB">
        <w:t>till konsument gäller</w:t>
      </w:r>
      <w:r w:rsidR="009441BA">
        <w:t xml:space="preserve"> dels vin gjort på vindruvor, dels öl och sprit. Det är solklart att de</w:t>
      </w:r>
      <w:r w:rsidR="00E81990">
        <w:t>ssa varor</w:t>
      </w:r>
      <w:r w:rsidR="009441BA">
        <w:t xml:space="preserve"> konkurrerar med produkter från andra medlemsstater, och att det därför skulle innebära en otillåten fav</w:t>
      </w:r>
      <w:r w:rsidR="00BC314A">
        <w:t xml:space="preserve">orisering av svenska </w:t>
      </w:r>
      <w:r w:rsidR="00BC314A">
        <w:lastRenderedPageBreak/>
        <w:t>produkter. De två nämnda utredningar</w:t>
      </w:r>
      <w:r w:rsidR="00E81990">
        <w:t>na</w:t>
      </w:r>
      <w:r w:rsidR="00BC314A">
        <w:t xml:space="preserve"> ansåg </w:t>
      </w:r>
      <w:r w:rsidR="00E81990">
        <w:t>därför</w:t>
      </w:r>
      <w:r w:rsidR="00BC314A">
        <w:t xml:space="preserve"> inte att det finska exemplet skulle innebär</w:t>
      </w:r>
      <w:r>
        <w:t>a</w:t>
      </w:r>
      <w:r w:rsidR="00BC314A">
        <w:t xml:space="preserve"> en EU-rättslig möjlighet för Sverige att införa gårdsförsäljning. </w:t>
      </w:r>
    </w:p>
    <w:p w:rsidR="003E0FD3" w:rsidRDefault="003E0FD3" w:rsidP="00816863">
      <w:pPr>
        <w:rPr>
          <w:u w:val="single"/>
        </w:rPr>
      </w:pPr>
      <w:r w:rsidRPr="00A15458">
        <w:t>4</w:t>
      </w:r>
      <w:r w:rsidR="00A15458">
        <w:t xml:space="preserve">. </w:t>
      </w:r>
      <w:r w:rsidRPr="00A15458">
        <w:rPr>
          <w:u w:val="single"/>
        </w:rPr>
        <w:t>Gårdar som</w:t>
      </w:r>
      <w:r w:rsidR="00A15458">
        <w:rPr>
          <w:u w:val="single"/>
        </w:rPr>
        <w:t xml:space="preserve"> System</w:t>
      </w:r>
      <w:r w:rsidRPr="00A15458">
        <w:rPr>
          <w:u w:val="single"/>
        </w:rPr>
        <w:t>ombud</w:t>
      </w:r>
      <w:r w:rsidR="00A15458">
        <w:rPr>
          <w:u w:val="single"/>
        </w:rPr>
        <w:t>?</w:t>
      </w:r>
    </w:p>
    <w:p w:rsidR="00C457BE" w:rsidRDefault="00C457BE" w:rsidP="00816863">
      <w:r w:rsidRPr="00C73E31">
        <w:t>Den moderate EU-pa</w:t>
      </w:r>
      <w:r w:rsidR="00446268">
        <w:t>rlamentarikern Christofer Fjell</w:t>
      </w:r>
      <w:r w:rsidRPr="00C73E31">
        <w:t xml:space="preserve">ner lanserade i en </w:t>
      </w:r>
      <w:r w:rsidR="008F59D3" w:rsidRPr="00C73E31">
        <w:t xml:space="preserve">artikel </w:t>
      </w:r>
      <w:r w:rsidR="008F59D3">
        <w:t>i</w:t>
      </w:r>
      <w:r w:rsidR="00C73E31">
        <w:t xml:space="preserve"> slutet av december 201</w:t>
      </w:r>
      <w:r w:rsidR="00E81990">
        <w:t>5</w:t>
      </w:r>
      <w:r w:rsidR="00C73E31">
        <w:t xml:space="preserve"> </w:t>
      </w:r>
      <w:r w:rsidRPr="00C73E31">
        <w:t>en ”kompromiss”</w:t>
      </w:r>
      <w:r w:rsidR="00C73E31">
        <w:t>,</w:t>
      </w:r>
      <w:r w:rsidRPr="00C73E31">
        <w:t xml:space="preserve"> som skulle innebära </w:t>
      </w:r>
      <w:r w:rsidR="008F59D3" w:rsidRPr="00C73E31">
        <w:t>att vingårdar</w:t>
      </w:r>
      <w:r w:rsidRPr="00C73E31">
        <w:t xml:space="preserve"> och mikrobryggerier skulle</w:t>
      </w:r>
      <w:r w:rsidR="00C73E31">
        <w:t xml:space="preserve"> få</w:t>
      </w:r>
      <w:r w:rsidRPr="00C73E31">
        <w:t xml:space="preserve"> bli ombud för </w:t>
      </w:r>
      <w:r w:rsidRPr="004D411D">
        <w:t>Systembolaget</w:t>
      </w:r>
      <w:r w:rsidR="00C73E31" w:rsidRPr="004D411D">
        <w:t>.</w:t>
      </w:r>
    </w:p>
    <w:p w:rsidR="00D93127" w:rsidRPr="004D411D" w:rsidRDefault="00D93127" w:rsidP="00816863">
      <w:r>
        <w:t xml:space="preserve">Systembolaget har idag cirka 500 ombud på mindre orter utan systembutik. I medlemskapsförhandlingarna underströk Systembolaget att dessa inte har eget försäljningsintresse, eftersom de bara får täckning för </w:t>
      </w:r>
      <w:r w:rsidR="00AC549E">
        <w:t>sina</w:t>
      </w:r>
      <w:r>
        <w:t xml:space="preserve"> kostnader för hanteringen, och att de inte får hålla alkoholdrycker i lager utan bara hantera kundernas beställningar i form av paket. </w:t>
      </w:r>
    </w:p>
    <w:p w:rsidR="00204C2D" w:rsidRDefault="00D93127"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r>
        <w:rPr>
          <w:rFonts w:eastAsia="Times New Roman" w:cs="Courier New"/>
          <w:lang w:eastAsia="sv-SE"/>
        </w:rPr>
        <w:t>Fjellners f</w:t>
      </w:r>
      <w:r w:rsidR="003470AE" w:rsidRPr="004D411D">
        <w:rPr>
          <w:rFonts w:eastAsia="Times New Roman" w:cs="Courier New"/>
          <w:lang w:eastAsia="sv-SE"/>
        </w:rPr>
        <w:t>örslag har framförts tidigare m</w:t>
      </w:r>
      <w:r w:rsidR="00C73E31" w:rsidRPr="004D411D">
        <w:rPr>
          <w:rFonts w:eastAsia="Times New Roman" w:cs="Courier New"/>
          <w:lang w:eastAsia="sv-SE"/>
        </w:rPr>
        <w:t xml:space="preserve">en det är lätt att konstatera att </w:t>
      </w:r>
      <w:r w:rsidR="008F59D3" w:rsidRPr="004D411D">
        <w:rPr>
          <w:rFonts w:eastAsia="Times New Roman" w:cs="Courier New"/>
          <w:lang w:eastAsia="sv-SE"/>
        </w:rPr>
        <w:t>det</w:t>
      </w:r>
      <w:r w:rsidR="00E81990">
        <w:rPr>
          <w:rFonts w:eastAsia="Times New Roman" w:cs="Courier New"/>
          <w:lang w:eastAsia="sv-SE"/>
        </w:rPr>
        <w:t xml:space="preserve"> skulle</w:t>
      </w:r>
      <w:r w:rsidR="008F59D3" w:rsidRPr="004D411D">
        <w:rPr>
          <w:rFonts w:eastAsia="Times New Roman" w:cs="Courier New"/>
          <w:lang w:eastAsia="sv-SE"/>
        </w:rPr>
        <w:t xml:space="preserve"> innebär</w:t>
      </w:r>
      <w:r w:rsidR="00E81990">
        <w:rPr>
          <w:rFonts w:eastAsia="Times New Roman" w:cs="Courier New"/>
          <w:lang w:eastAsia="sv-SE"/>
        </w:rPr>
        <w:t>a</w:t>
      </w:r>
      <w:r w:rsidR="00A15458" w:rsidRPr="004D411D">
        <w:rPr>
          <w:rFonts w:eastAsia="Times New Roman" w:cs="Courier New"/>
          <w:lang w:eastAsia="sv-SE"/>
        </w:rPr>
        <w:t xml:space="preserve"> en</w:t>
      </w:r>
      <w:r w:rsidR="00446268" w:rsidRPr="004D411D">
        <w:rPr>
          <w:rFonts w:eastAsia="Times New Roman" w:cs="Courier New"/>
          <w:lang w:eastAsia="sv-SE"/>
        </w:rPr>
        <w:t xml:space="preserve"> tydlig</w:t>
      </w:r>
      <w:r w:rsidR="00A15458" w:rsidRPr="004D411D">
        <w:rPr>
          <w:rFonts w:eastAsia="Times New Roman" w:cs="Courier New"/>
          <w:lang w:eastAsia="sv-SE"/>
        </w:rPr>
        <w:t xml:space="preserve"> diskriminering till förmån för</w:t>
      </w:r>
      <w:r w:rsidR="003470AE" w:rsidRPr="004D411D">
        <w:rPr>
          <w:rFonts w:eastAsia="Times New Roman" w:cs="Courier New"/>
          <w:lang w:eastAsia="sv-SE"/>
        </w:rPr>
        <w:t xml:space="preserve"> </w:t>
      </w:r>
      <w:r w:rsidR="00A15458" w:rsidRPr="004D411D">
        <w:rPr>
          <w:rFonts w:eastAsia="Times New Roman" w:cs="Courier New"/>
          <w:lang w:eastAsia="sv-SE"/>
        </w:rPr>
        <w:t>svenska</w:t>
      </w:r>
      <w:r w:rsidR="00A15458" w:rsidRPr="00A15458">
        <w:rPr>
          <w:rFonts w:eastAsia="Times New Roman" w:cs="Courier New"/>
          <w:lang w:eastAsia="sv-SE"/>
        </w:rPr>
        <w:t xml:space="preserve"> producenter,</w:t>
      </w:r>
      <w:r w:rsidR="00C73E31">
        <w:rPr>
          <w:rFonts w:eastAsia="Times New Roman" w:cs="Courier New"/>
          <w:lang w:eastAsia="sv-SE"/>
        </w:rPr>
        <w:t xml:space="preserve"> </w:t>
      </w:r>
      <w:r w:rsidR="00A15458" w:rsidRPr="00A15458">
        <w:rPr>
          <w:rFonts w:eastAsia="Times New Roman" w:cs="Courier New"/>
          <w:lang w:eastAsia="sv-SE"/>
        </w:rPr>
        <w:t xml:space="preserve">vilket inte är tillåtet. </w:t>
      </w:r>
      <w:r w:rsidR="00C73E31">
        <w:rPr>
          <w:rFonts w:eastAsia="Times New Roman" w:cs="Courier New"/>
          <w:lang w:eastAsia="sv-SE"/>
        </w:rPr>
        <w:t xml:space="preserve"> Även om </w:t>
      </w:r>
      <w:r w:rsidR="00E81990">
        <w:rPr>
          <w:rFonts w:eastAsia="Times New Roman" w:cs="Courier New"/>
          <w:lang w:eastAsia="sv-SE"/>
        </w:rPr>
        <w:t>kunderna</w:t>
      </w:r>
      <w:r w:rsidR="00C73E31">
        <w:rPr>
          <w:rFonts w:eastAsia="Times New Roman" w:cs="Courier New"/>
          <w:lang w:eastAsia="sv-SE"/>
        </w:rPr>
        <w:t xml:space="preserve"> skulle få beställa</w:t>
      </w:r>
      <w:r w:rsidR="00E81990">
        <w:rPr>
          <w:rFonts w:eastAsia="Times New Roman" w:cs="Courier New"/>
          <w:lang w:eastAsia="sv-SE"/>
        </w:rPr>
        <w:t xml:space="preserve"> även</w:t>
      </w:r>
      <w:r w:rsidR="00C73E31">
        <w:rPr>
          <w:rFonts w:eastAsia="Times New Roman" w:cs="Courier New"/>
          <w:lang w:eastAsia="sv-SE"/>
        </w:rPr>
        <w:t xml:space="preserve"> utländska produkter är ju hela syftet att sälja svenska alkoholdrycker som ju finns i lager ”hemma</w:t>
      </w:r>
      <w:r w:rsidR="00446268">
        <w:rPr>
          <w:rFonts w:eastAsia="Times New Roman" w:cs="Courier New"/>
          <w:lang w:eastAsia="sv-SE"/>
        </w:rPr>
        <w:t>”</w:t>
      </w:r>
      <w:r w:rsidR="007216BD">
        <w:rPr>
          <w:rFonts w:eastAsia="Times New Roman" w:cs="Courier New"/>
          <w:lang w:eastAsia="sv-SE"/>
        </w:rPr>
        <w:t xml:space="preserve"> hos </w:t>
      </w:r>
      <w:r w:rsidR="00986851">
        <w:rPr>
          <w:rFonts w:eastAsia="Times New Roman" w:cs="Courier New"/>
          <w:lang w:eastAsia="sv-SE"/>
        </w:rPr>
        <w:t xml:space="preserve">de </w:t>
      </w:r>
      <w:r w:rsidR="007216BD">
        <w:rPr>
          <w:rFonts w:eastAsia="Times New Roman" w:cs="Courier New"/>
          <w:lang w:eastAsia="sv-SE"/>
        </w:rPr>
        <w:t>tillverkar</w:t>
      </w:r>
      <w:r w:rsidR="00986851">
        <w:rPr>
          <w:rFonts w:eastAsia="Times New Roman" w:cs="Courier New"/>
          <w:lang w:eastAsia="sv-SE"/>
        </w:rPr>
        <w:t>e</w:t>
      </w:r>
      <w:r w:rsidR="007216BD">
        <w:rPr>
          <w:rFonts w:eastAsia="Times New Roman" w:cs="Courier New"/>
          <w:lang w:eastAsia="sv-SE"/>
        </w:rPr>
        <w:t>, som enigt förslaget skulle få bli ombud</w:t>
      </w:r>
      <w:r w:rsidR="00446268">
        <w:rPr>
          <w:rFonts w:eastAsia="Times New Roman" w:cs="Courier New"/>
          <w:lang w:eastAsia="sv-SE"/>
        </w:rPr>
        <w:t>.</w:t>
      </w:r>
    </w:p>
    <w:p w:rsidR="00204C2D" w:rsidRDefault="00204C2D"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p>
    <w:p w:rsidR="00A15458" w:rsidRDefault="003670E4"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r>
        <w:rPr>
          <w:rFonts w:eastAsia="Times New Roman" w:cs="Courier New"/>
          <w:lang w:eastAsia="sv-SE"/>
        </w:rPr>
        <w:t xml:space="preserve"> </w:t>
      </w:r>
      <w:r w:rsidR="00C73E31">
        <w:rPr>
          <w:rFonts w:eastAsia="Times New Roman" w:cs="Courier New"/>
          <w:lang w:eastAsia="sv-SE"/>
        </w:rPr>
        <w:t>Dessutom kan</w:t>
      </w:r>
      <w:r w:rsidR="00A15458" w:rsidRPr="00A15458">
        <w:rPr>
          <w:rFonts w:eastAsia="Times New Roman" w:cs="Courier New"/>
          <w:lang w:eastAsia="sv-SE"/>
        </w:rPr>
        <w:t xml:space="preserve"> påpeka</w:t>
      </w:r>
      <w:r w:rsidR="00B66CEE">
        <w:rPr>
          <w:rFonts w:eastAsia="Times New Roman" w:cs="Courier New"/>
          <w:lang w:eastAsia="sv-SE"/>
        </w:rPr>
        <w:t>s</w:t>
      </w:r>
      <w:r w:rsidR="00A15458" w:rsidRPr="00A15458">
        <w:rPr>
          <w:rFonts w:eastAsia="Times New Roman" w:cs="Courier New"/>
          <w:lang w:eastAsia="sv-SE"/>
        </w:rPr>
        <w:t xml:space="preserve"> att de norska och finska </w:t>
      </w:r>
      <w:r w:rsidR="008F59D3" w:rsidRPr="00A15458">
        <w:rPr>
          <w:rFonts w:eastAsia="Times New Roman" w:cs="Courier New"/>
          <w:lang w:eastAsia="sv-SE"/>
        </w:rPr>
        <w:t>monopolen, som</w:t>
      </w:r>
      <w:r w:rsidR="00A15458" w:rsidRPr="00A15458">
        <w:rPr>
          <w:rFonts w:eastAsia="Times New Roman" w:cs="Courier New"/>
          <w:lang w:eastAsia="sv-SE"/>
        </w:rPr>
        <w:t xml:space="preserve"> till</w:t>
      </w:r>
      <w:r w:rsidR="00B66CEE">
        <w:rPr>
          <w:rFonts w:eastAsia="Times New Roman" w:cs="Courier New"/>
          <w:lang w:eastAsia="sv-SE"/>
        </w:rPr>
        <w:t xml:space="preserve"> </w:t>
      </w:r>
      <w:r w:rsidR="00A15458" w:rsidRPr="00A15458">
        <w:rPr>
          <w:rFonts w:eastAsia="Times New Roman" w:cs="Courier New"/>
          <w:lang w:eastAsia="sv-SE"/>
        </w:rPr>
        <w:t>skillnad från Systembolaget</w:t>
      </w:r>
      <w:r w:rsidR="00C73E31">
        <w:rPr>
          <w:rFonts w:eastAsia="Times New Roman" w:cs="Courier New"/>
          <w:lang w:eastAsia="sv-SE"/>
        </w:rPr>
        <w:t xml:space="preserve"> </w:t>
      </w:r>
      <w:r w:rsidR="00A15458" w:rsidRPr="00A15458">
        <w:rPr>
          <w:rFonts w:eastAsia="Times New Roman" w:cs="Courier New"/>
          <w:lang w:eastAsia="sv-SE"/>
        </w:rPr>
        <w:t>också hade egen tillverkning</w:t>
      </w:r>
      <w:r w:rsidR="007A2A34">
        <w:rPr>
          <w:rFonts w:eastAsia="Times New Roman" w:cs="Courier New"/>
          <w:lang w:eastAsia="sv-SE"/>
        </w:rPr>
        <w:t xml:space="preserve"> av alkoholdrycker vid EU-inträdet</w:t>
      </w:r>
      <w:r w:rsidR="00A15458" w:rsidRPr="00A15458">
        <w:rPr>
          <w:rFonts w:eastAsia="Times New Roman" w:cs="Courier New"/>
          <w:lang w:eastAsia="sv-SE"/>
        </w:rPr>
        <w:t>, av kommissionen</w:t>
      </w:r>
      <w:r w:rsidR="00B66CEE">
        <w:rPr>
          <w:rFonts w:eastAsia="Times New Roman" w:cs="Courier New"/>
          <w:lang w:eastAsia="sv-SE"/>
        </w:rPr>
        <w:t xml:space="preserve"> </w:t>
      </w:r>
      <w:r w:rsidR="00A15458" w:rsidRPr="00A15458">
        <w:rPr>
          <w:rFonts w:eastAsia="Times New Roman" w:cs="Courier New"/>
          <w:lang w:eastAsia="sv-SE"/>
        </w:rPr>
        <w:t xml:space="preserve">tvingades att skilja på detaljhandeln och tillverkningen i olika bolag, </w:t>
      </w:r>
      <w:r w:rsidR="008F59D3" w:rsidRPr="00A15458">
        <w:rPr>
          <w:rFonts w:eastAsia="Times New Roman" w:cs="Courier New"/>
          <w:lang w:eastAsia="sv-SE"/>
        </w:rPr>
        <w:t>just för</w:t>
      </w:r>
      <w:r w:rsidR="00A15458" w:rsidRPr="00A15458">
        <w:rPr>
          <w:rFonts w:eastAsia="Times New Roman" w:cs="Courier New"/>
          <w:lang w:eastAsia="sv-SE"/>
        </w:rPr>
        <w:t xml:space="preserve"> att de egna produkterna inte skulle gynnas. </w:t>
      </w:r>
      <w:r w:rsidR="00E81990">
        <w:rPr>
          <w:rFonts w:eastAsia="Times New Roman" w:cs="Courier New"/>
          <w:lang w:eastAsia="sv-SE"/>
        </w:rPr>
        <w:t xml:space="preserve"> På motsvarande sätt skulle det strida mot EU-rättens krav om detaljhandelsmonopolet hade</w:t>
      </w:r>
      <w:r w:rsidR="00A15458" w:rsidRPr="00A15458">
        <w:rPr>
          <w:rFonts w:eastAsia="Times New Roman" w:cs="Courier New"/>
          <w:lang w:eastAsia="sv-SE"/>
        </w:rPr>
        <w:t xml:space="preserve"> ombud som har</w:t>
      </w:r>
      <w:r w:rsidR="00B66CEE">
        <w:rPr>
          <w:rFonts w:eastAsia="Times New Roman" w:cs="Courier New"/>
          <w:lang w:eastAsia="sv-SE"/>
        </w:rPr>
        <w:t xml:space="preserve"> </w:t>
      </w:r>
      <w:r w:rsidR="00A15458" w:rsidRPr="00A15458">
        <w:rPr>
          <w:rFonts w:eastAsia="Times New Roman" w:cs="Courier New"/>
          <w:lang w:eastAsia="sv-SE"/>
        </w:rPr>
        <w:t>ett intresse av att sälja egna produkter</w:t>
      </w:r>
      <w:r w:rsidR="00E81990">
        <w:rPr>
          <w:rFonts w:eastAsia="Times New Roman" w:cs="Courier New"/>
          <w:lang w:eastAsia="sv-SE"/>
        </w:rPr>
        <w:t>.</w:t>
      </w:r>
      <w:r w:rsidR="00A15458" w:rsidRPr="00A15458">
        <w:rPr>
          <w:rFonts w:eastAsia="Times New Roman" w:cs="Courier New"/>
          <w:lang w:eastAsia="sv-SE"/>
        </w:rPr>
        <w:t xml:space="preserve"> </w:t>
      </w:r>
    </w:p>
    <w:p w:rsidR="00B66CEE" w:rsidRDefault="00B66CEE"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p>
    <w:p w:rsidR="00CB5051" w:rsidRDefault="003470AE"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r>
        <w:rPr>
          <w:rFonts w:eastAsia="Times New Roman" w:cs="Courier New"/>
          <w:lang w:eastAsia="sv-SE"/>
        </w:rPr>
        <w:t>Fjell</w:t>
      </w:r>
      <w:r w:rsidR="008F59D3">
        <w:rPr>
          <w:rFonts w:eastAsia="Times New Roman" w:cs="Courier New"/>
          <w:lang w:eastAsia="sv-SE"/>
        </w:rPr>
        <w:t>ner</w:t>
      </w:r>
      <w:r w:rsidR="005152AC">
        <w:rPr>
          <w:rFonts w:eastAsia="Times New Roman" w:cs="Courier New"/>
          <w:lang w:eastAsia="sv-SE"/>
        </w:rPr>
        <w:t xml:space="preserve"> är en kä</w:t>
      </w:r>
      <w:r w:rsidR="00B66CEE">
        <w:rPr>
          <w:rFonts w:eastAsia="Times New Roman" w:cs="Courier New"/>
          <w:lang w:eastAsia="sv-SE"/>
        </w:rPr>
        <w:t xml:space="preserve">nd motståndare till </w:t>
      </w:r>
      <w:r w:rsidR="005152AC">
        <w:rPr>
          <w:rFonts w:eastAsia="Times New Roman" w:cs="Courier New"/>
          <w:lang w:eastAsia="sv-SE"/>
        </w:rPr>
        <w:t xml:space="preserve">Systembolagets monopol. </w:t>
      </w:r>
      <w:r w:rsidR="008F75A6">
        <w:rPr>
          <w:rFonts w:eastAsia="Times New Roman" w:cs="Courier New"/>
          <w:lang w:eastAsia="sv-SE"/>
        </w:rPr>
        <w:t xml:space="preserve"> Det är därför inte förvånande att han framför förslag som innebär en stor risk för att monopolet </w:t>
      </w:r>
      <w:r w:rsidR="00884BA7">
        <w:rPr>
          <w:rFonts w:eastAsia="Times New Roman" w:cs="Courier New"/>
          <w:lang w:eastAsia="sv-SE"/>
        </w:rPr>
        <w:t xml:space="preserve">kommer att </w:t>
      </w:r>
      <w:r w:rsidR="008F75A6">
        <w:rPr>
          <w:rFonts w:eastAsia="Times New Roman" w:cs="Courier New"/>
          <w:lang w:eastAsia="sv-SE"/>
        </w:rPr>
        <w:t xml:space="preserve">avskaffas.  </w:t>
      </w:r>
    </w:p>
    <w:p w:rsidR="00CB5051" w:rsidRDefault="00CB5051"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p>
    <w:p w:rsidR="003470AE" w:rsidRPr="00CB5051" w:rsidRDefault="005152AC"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lang w:eastAsia="sv-SE"/>
        </w:rPr>
      </w:pPr>
      <w:r>
        <w:rPr>
          <w:rFonts w:eastAsia="Times New Roman" w:cs="Courier New"/>
          <w:lang w:eastAsia="sv-SE"/>
        </w:rPr>
        <w:t xml:space="preserve">5. </w:t>
      </w:r>
      <w:r w:rsidR="00F4002C">
        <w:rPr>
          <w:rFonts w:eastAsia="Times New Roman" w:cs="Courier New"/>
          <w:u w:val="single"/>
          <w:lang w:eastAsia="sv-SE"/>
        </w:rPr>
        <w:t>Fråga</w:t>
      </w:r>
      <w:r w:rsidRPr="005152AC">
        <w:rPr>
          <w:rFonts w:eastAsia="Times New Roman" w:cs="Courier New"/>
          <w:u w:val="single"/>
          <w:lang w:eastAsia="sv-SE"/>
        </w:rPr>
        <w:t xml:space="preserve"> i EU</w:t>
      </w:r>
      <w:r>
        <w:rPr>
          <w:rFonts w:eastAsia="Times New Roman" w:cs="Courier New"/>
          <w:u w:val="single"/>
          <w:lang w:eastAsia="sv-SE"/>
        </w:rPr>
        <w:t>-</w:t>
      </w:r>
      <w:r w:rsidRPr="005152AC">
        <w:rPr>
          <w:rFonts w:eastAsia="Times New Roman" w:cs="Courier New"/>
          <w:u w:val="single"/>
          <w:lang w:eastAsia="sv-SE"/>
        </w:rPr>
        <w:t>parlamentet</w:t>
      </w:r>
    </w:p>
    <w:p w:rsidR="003470AE" w:rsidRDefault="003470AE" w:rsidP="008168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u w:val="single"/>
          <w:lang w:eastAsia="sv-SE"/>
        </w:rPr>
      </w:pPr>
    </w:p>
    <w:p w:rsidR="00CB5051" w:rsidRDefault="005152AC" w:rsidP="00CB50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u w:val="single"/>
          <w:lang w:eastAsia="sv-SE"/>
        </w:rPr>
      </w:pPr>
      <w:r>
        <w:t>I debatten åberopas ofta det svar</w:t>
      </w:r>
      <w:r w:rsidR="008F75A6">
        <w:t xml:space="preserve"> som</w:t>
      </w:r>
      <w:r w:rsidR="008F59D3">
        <w:t xml:space="preserve"> Neelie</w:t>
      </w:r>
      <w:r w:rsidR="003E0FD3">
        <w:t xml:space="preserve"> Kroes, </w:t>
      </w:r>
      <w:r w:rsidR="00A7190A">
        <w:t>k</w:t>
      </w:r>
      <w:r w:rsidR="003E0FD3">
        <w:t xml:space="preserve">ommissionär för konkurrensfrågor, gav på en fråga från </w:t>
      </w:r>
      <w:r w:rsidR="008F75A6">
        <w:t xml:space="preserve">den </w:t>
      </w:r>
      <w:r w:rsidR="003E0FD3">
        <w:t>moderat</w:t>
      </w:r>
      <w:r w:rsidR="008F75A6">
        <w:t>e</w:t>
      </w:r>
      <w:r w:rsidR="003E0FD3">
        <w:t xml:space="preserve"> Europaparlamentarik</w:t>
      </w:r>
      <w:r w:rsidR="00837E4A">
        <w:t>ern Christoffer Fjellner</w:t>
      </w:r>
      <w:r w:rsidR="00BD3749">
        <w:t xml:space="preserve"> för fem år sen</w:t>
      </w:r>
      <w:r w:rsidR="00837E4A">
        <w:t xml:space="preserve">. </w:t>
      </w:r>
      <w:r w:rsidR="003E0FD3">
        <w:t xml:space="preserve"> Fjellner och andra förespråkare för gårdsförsäljning</w:t>
      </w:r>
      <w:r w:rsidR="00837E4A">
        <w:t xml:space="preserve"> påstår </w:t>
      </w:r>
      <w:r w:rsidR="008F59D3">
        <w:t>att svaret</w:t>
      </w:r>
      <w:r w:rsidR="00837E4A">
        <w:t xml:space="preserve"> innebär att </w:t>
      </w:r>
      <w:r w:rsidR="003E0FD3">
        <w:t>EU-kommissionen</w:t>
      </w:r>
      <w:r w:rsidR="001744A4">
        <w:t xml:space="preserve"> har</w:t>
      </w:r>
      <w:r w:rsidR="003E0FD3">
        <w:t xml:space="preserve"> godkänt gårdsförsäljning. </w:t>
      </w:r>
    </w:p>
    <w:p w:rsidR="00CB5051" w:rsidRPr="00CB5051" w:rsidRDefault="00CB5051" w:rsidP="00CB50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u w:val="single"/>
          <w:lang w:eastAsia="sv-SE"/>
        </w:rPr>
      </w:pPr>
    </w:p>
    <w:p w:rsidR="003E0FD3" w:rsidRDefault="00837E4A" w:rsidP="00816863">
      <w:r>
        <w:t xml:space="preserve">Men så är det inte! </w:t>
      </w:r>
      <w:r w:rsidR="003E0FD3">
        <w:t xml:space="preserve"> I Kroes</w:t>
      </w:r>
      <w:r w:rsidR="002C6D10">
        <w:t>’</w:t>
      </w:r>
      <w:r w:rsidR="003E0FD3">
        <w:t xml:space="preserve"> svar konstateras att gårdsförsäljning skulle utgöra ett undantag från den ensamrätt på detaljhandel som Systembolaget har enligt svensk lag.  Svaret hänvisar också till att ett undantag måste anpassas så att ingen diskriminering föreligger mot utländska aktörer. Ett sådant undantag ”skulle därför kunna” vara tillåte</w:t>
      </w:r>
      <w:r w:rsidR="007710C0">
        <w:t>t</w:t>
      </w:r>
      <w:r w:rsidR="003E0FD3">
        <w:t xml:space="preserve">, enligt svaret – om ingen diskriminering sker. </w:t>
      </w:r>
    </w:p>
    <w:p w:rsidR="003E0FD3" w:rsidRDefault="003E0FD3" w:rsidP="00816863">
      <w:r>
        <w:t>För att ett undantag ska vara tillåtet måste det alltså anpassas så att ingen diskriminering föreligger – det är vad svaret säger. Gårdsförsäljning skulle ge vissa svenska aktörer möjlighet att på den svenska marknaden sälja direkt till konsument, medan andra</w:t>
      </w:r>
      <w:r w:rsidR="008F75A6">
        <w:t>,</w:t>
      </w:r>
      <w:r>
        <w:t xml:space="preserve"> utländska aktörer inte skulle ha den möjligheten. Det är inte svårt att se att detta innebär en diskriminering av utländska aktörer på ett sätt som inte överensstämmer med E</w:t>
      </w:r>
      <w:r w:rsidR="007710C0">
        <w:t>U</w:t>
      </w:r>
      <w:r>
        <w:t>-rätten.</w:t>
      </w:r>
      <w:r w:rsidR="00837E4A">
        <w:t xml:space="preserve">  Svaret är egentligen ett Goddag </w:t>
      </w:r>
      <w:r w:rsidR="008F59D3">
        <w:t>yxskaft</w:t>
      </w:r>
      <w:r w:rsidR="00837E4A">
        <w:t>.</w:t>
      </w:r>
    </w:p>
    <w:p w:rsidR="00CB5051" w:rsidRDefault="00837E4A" w:rsidP="00816863">
      <w:r>
        <w:t>Dessutom bör understrykas: Det är EU-domstolen och inte Kommissionen som avgör frågan!</w:t>
      </w:r>
    </w:p>
    <w:p w:rsidR="00440A7A" w:rsidRDefault="00440A7A" w:rsidP="00952886">
      <w:pPr>
        <w:rPr>
          <w:u w:val="single"/>
        </w:rPr>
      </w:pPr>
    </w:p>
    <w:p w:rsidR="007D48CC" w:rsidRDefault="007D48CC" w:rsidP="00952886">
      <w:pPr>
        <w:rPr>
          <w:u w:val="single"/>
        </w:rPr>
      </w:pPr>
    </w:p>
    <w:p w:rsidR="007D48CC" w:rsidRDefault="007D48CC" w:rsidP="00952886">
      <w:pPr>
        <w:rPr>
          <w:u w:val="single"/>
        </w:rPr>
      </w:pPr>
    </w:p>
    <w:p w:rsidR="00952886" w:rsidRPr="00952886" w:rsidRDefault="00952886" w:rsidP="00952886">
      <w:pPr>
        <w:rPr>
          <w:u w:val="single"/>
        </w:rPr>
      </w:pPr>
      <w:r w:rsidRPr="00952886">
        <w:rPr>
          <w:u w:val="single"/>
        </w:rPr>
        <w:lastRenderedPageBreak/>
        <w:t>6. Gårdsförsäljning på försök?</w:t>
      </w:r>
    </w:p>
    <w:p w:rsidR="00952886" w:rsidRPr="00952886" w:rsidRDefault="00952886" w:rsidP="00952886">
      <w:r w:rsidRPr="00952886">
        <w:t>Ibland framförs att Sverige kan införa gårdsförsäljning på försök. Visar det sig att kommissionen reagerar eller att Sverige hamnar i EU-domstolen och förlorar så kan vi ”backa bandet” och avskaffa gårdsförsäljningen och rädda monopolet.</w:t>
      </w:r>
    </w:p>
    <w:p w:rsidR="00952886" w:rsidRDefault="00952886" w:rsidP="00952886">
      <w:r w:rsidRPr="00952886">
        <w:t>Att pröva något som man är medveten om innebär diskriminering</w:t>
      </w:r>
      <w:r w:rsidR="00204C2D">
        <w:t xml:space="preserve"> till förmån för svenska företag</w:t>
      </w:r>
      <w:r w:rsidRPr="00952886">
        <w:t xml:space="preserve"> undergräver förtroendet för svensk alkoholpolitik som bygger på folkhälsoskäl. Vi riskerar att domstolen inte längre anser att den svenska alkoholpolitiken är </w:t>
      </w:r>
      <w:r>
        <w:t>sammanhängande och systematisk för att skydda folkhälsan</w:t>
      </w:r>
      <w:r w:rsidR="007710C0">
        <w:t>,</w:t>
      </w:r>
      <w:r w:rsidRPr="00952886">
        <w:t xml:space="preserve"> och att</w:t>
      </w:r>
      <w:r>
        <w:t xml:space="preserve"> lagstiftningen och</w:t>
      </w:r>
      <w:r w:rsidR="008822DA">
        <w:t xml:space="preserve"> </w:t>
      </w:r>
      <w:r w:rsidRPr="00952886">
        <w:t>monopolet</w:t>
      </w:r>
      <w:r w:rsidR="008822DA">
        <w:t xml:space="preserve"> därför</w:t>
      </w:r>
      <w:r w:rsidRPr="00952886">
        <w:t xml:space="preserve"> strider mot EU-rätten. </w:t>
      </w:r>
      <w:r w:rsidR="00151ACB">
        <w:t xml:space="preserve">Och att </w:t>
      </w:r>
      <w:r w:rsidR="007710C0">
        <w:t>monopolet</w:t>
      </w:r>
      <w:r w:rsidR="008822DA">
        <w:t xml:space="preserve"> således</w:t>
      </w:r>
      <w:r w:rsidR="00151ACB">
        <w:t xml:space="preserve"> inte kan upprätthållas även om vi</w:t>
      </w:r>
      <w:r w:rsidR="004716C8">
        <w:t xml:space="preserve"> i</w:t>
      </w:r>
      <w:r w:rsidR="00151ACB">
        <w:t xml:space="preserve"> det läget skulle vara beredda att avskaffa gårdsförsäljningen.</w:t>
      </w:r>
    </w:p>
    <w:p w:rsidR="00952886" w:rsidRPr="00952886" w:rsidRDefault="00952886" w:rsidP="00952886">
      <w:r w:rsidRPr="00952886">
        <w:t>Två tunga remissinstanser tog upp denna fråga sina</w:t>
      </w:r>
      <w:r>
        <w:t xml:space="preserve"> remiss</w:t>
      </w:r>
      <w:r w:rsidR="00DC11FE">
        <w:t>yttranden</w:t>
      </w:r>
      <w:r>
        <w:t xml:space="preserve"> över Lotty Nordlings </w:t>
      </w:r>
      <w:r w:rsidRPr="00952886">
        <w:t>utredning 2011:</w:t>
      </w:r>
    </w:p>
    <w:p w:rsidR="00952886" w:rsidRPr="00952886" w:rsidRDefault="00952886" w:rsidP="00952886">
      <w:r w:rsidRPr="00952886">
        <w:t xml:space="preserve"> Justitiekanslern:</w:t>
      </w:r>
    </w:p>
    <w:p w:rsidR="00952886" w:rsidRPr="00952886" w:rsidRDefault="00952886" w:rsidP="00952886">
      <w:r w:rsidRPr="00952886">
        <w:t xml:space="preserve"> "Justitiekanslern delar inte denna bedömning [att det går att bara ändra gårdsförsäljningsreglerna efter en framtida prövning]. Det framstår som en förenklad bild att anta att den svenska lagstiftaren, efter att ha ändrat de grundläggande villkoren för detaljhandelsmonopolet och i en situation där EU-domstolen har bedömt att detaljhandelsmonopolet inte längre uppfyller villkoren enligt artikel 37 FEUF</w:t>
      </w:r>
      <w:r>
        <w:t xml:space="preserve"> [EU-fördraget, Fördraget om den Europeiska Unionens Funktionssätt]</w:t>
      </w:r>
      <w:r w:rsidRPr="00952886">
        <w:t xml:space="preserve">, obehindrat skulle kunna återgå till den tidigare regleringen.  </w:t>
      </w:r>
    </w:p>
    <w:p w:rsidR="00952886" w:rsidRPr="00952886" w:rsidRDefault="00952886" w:rsidP="00952886">
      <w:r w:rsidRPr="00952886">
        <w:t>En förnyad bedömning enligt artikel 37 FEUF skulle avse samtliga rättsliga och faktiska omständigheter som reglerar monopolets syften, avgränsning och funktionssätt och det kan därmed knappast antas att EU-domstolens prövning skulle ta sikte på just reglerna om gårdsförsäljning och att dessa bestämmelser skulle bli ensamt avgörande för slutsatserna angående monopolets förenlighet med fördraget."</w:t>
      </w:r>
    </w:p>
    <w:p w:rsidR="00952886" w:rsidRPr="00952886" w:rsidRDefault="00952886" w:rsidP="00952886">
      <w:r w:rsidRPr="00952886">
        <w:t xml:space="preserve"> Förvaltningsrättens i Malmö:</w:t>
      </w:r>
    </w:p>
    <w:p w:rsidR="009334EA" w:rsidRPr="00952886" w:rsidRDefault="00952886" w:rsidP="00952886">
      <w:r w:rsidRPr="00952886">
        <w:t xml:space="preserve"> "[Om möjligheten att dra tillbaka gårdsförsäljningen om EU-domstolen säger nej.] Förvaltningsrätten vill i detta sammanhang endast understryka att ett beslut genom vilket tillstånd till gårdsförsäljning beviljats är ett gynnande förvaltningsbeslut som i regel inte kan återkallas."</w:t>
      </w:r>
    </w:p>
    <w:p w:rsidR="006F6A46" w:rsidRDefault="00CB5051" w:rsidP="00816863">
      <w:r>
        <w:t>7</w:t>
      </w:r>
      <w:r w:rsidR="00CC5C0A">
        <w:t xml:space="preserve">. </w:t>
      </w:r>
      <w:r w:rsidR="00CC5C0A" w:rsidRPr="00F65756">
        <w:rPr>
          <w:u w:val="single"/>
        </w:rPr>
        <w:t>Försäljning via Systembolaget mycket viktigare än gårdsförsäljning</w:t>
      </w:r>
    </w:p>
    <w:p w:rsidR="00774AB4" w:rsidRDefault="00CC5C0A" w:rsidP="00816863">
      <w:r>
        <w:t>När det gäller antalet arbetstillfällen visar till och med LRFs underlag att</w:t>
      </w:r>
      <w:r w:rsidR="0030077D">
        <w:t xml:space="preserve"> den merförsäljning, som</w:t>
      </w:r>
      <w:r w:rsidR="008F75A6">
        <w:t xml:space="preserve"> en eventuell</w:t>
      </w:r>
      <w:r>
        <w:t xml:space="preserve"> gårdsförsäljning</w:t>
      </w:r>
      <w:r w:rsidR="008F75A6">
        <w:t xml:space="preserve"> </w:t>
      </w:r>
      <w:r w:rsidR="0030077D">
        <w:t xml:space="preserve">väntas medföra, </w:t>
      </w:r>
      <w:r w:rsidR="008F75A6">
        <w:t xml:space="preserve">skulle </w:t>
      </w:r>
      <w:r>
        <w:t>bidra till ett mycket litet antal</w:t>
      </w:r>
      <w:r w:rsidR="008F75A6">
        <w:t xml:space="preserve"> nya jobb</w:t>
      </w:r>
      <w:r>
        <w:t xml:space="preserve">, kanske </w:t>
      </w:r>
      <w:r w:rsidR="008F75A6">
        <w:t>ett tiotal i hela landet</w:t>
      </w:r>
      <w:r>
        <w:t xml:space="preserve">, enligt tillverkarnas egna bedömningar. Försäljningen genom Systembolaget </w:t>
      </w:r>
      <w:r w:rsidR="008F75A6">
        <w:t>är</w:t>
      </w:r>
      <w:r>
        <w:t xml:space="preserve"> enligt tillverkarnas</w:t>
      </w:r>
      <w:r w:rsidR="008F75A6">
        <w:t xml:space="preserve"> egen</w:t>
      </w:r>
      <w:r>
        <w:t xml:space="preserve"> bedömning mycket större</w:t>
      </w:r>
      <w:r w:rsidR="008F75A6">
        <w:t xml:space="preserve"> än vad en eventuell gårdsförsäljning skulle vara</w:t>
      </w:r>
      <w:r>
        <w:t>, vilket i realiteten innebär att det är viktigt att bevara Systembolagets monopol</w:t>
      </w:r>
      <w:r w:rsidR="00603C8D">
        <w:t>,</w:t>
      </w:r>
      <w:r>
        <w:t xml:space="preserve"> om man</w:t>
      </w:r>
      <w:r w:rsidR="00446268">
        <w:t xml:space="preserve"> är</w:t>
      </w:r>
      <w:r>
        <w:t xml:space="preserve"> intresserad av arbetstillfällena på landsbygden, och inte riskera att avskaffa</w:t>
      </w:r>
      <w:r w:rsidR="00603C8D">
        <w:t xml:space="preserve"> monopolet</w:t>
      </w:r>
      <w:r>
        <w:t xml:space="preserve"> genom att införa gårdsförsäljning i någon form</w:t>
      </w:r>
      <w:r w:rsidR="00446268">
        <w:t>.</w:t>
      </w:r>
    </w:p>
    <w:p w:rsidR="00774AB4" w:rsidRDefault="00CB5051" w:rsidP="00816863">
      <w:r>
        <w:t>8</w:t>
      </w:r>
      <w:r w:rsidR="003E778E" w:rsidRPr="003E778E">
        <w:t>.</w:t>
      </w:r>
      <w:r w:rsidR="003E778E">
        <w:rPr>
          <w:u w:val="single"/>
        </w:rPr>
        <w:t xml:space="preserve"> Slutsats</w:t>
      </w:r>
    </w:p>
    <w:p w:rsidR="00095C2B" w:rsidRDefault="003E778E" w:rsidP="00816863">
      <w:r w:rsidRPr="003E778E">
        <w:t>G</w:t>
      </w:r>
      <w:r>
        <w:t>årdsförsäljning</w:t>
      </w:r>
      <w:r w:rsidR="008816DC">
        <w:t xml:space="preserve"> av lokalt tillverkade viner, som i regel inte är särskilt billiga, </w:t>
      </w:r>
      <w:r w:rsidR="002D52D8">
        <w:t>skulle</w:t>
      </w:r>
      <w:r>
        <w:t xml:space="preserve"> troligen på kort sikt inte </w:t>
      </w:r>
      <w:r w:rsidR="002D52D8">
        <w:t xml:space="preserve">leda till </w:t>
      </w:r>
      <w:r>
        <w:t>någon</w:t>
      </w:r>
      <w:r w:rsidR="002D52D8">
        <w:t xml:space="preserve"> nämnvärd ökning av alkoholskadorna</w:t>
      </w:r>
      <w:r>
        <w:t xml:space="preserve">. Däremot skulle det kunna innebära </w:t>
      </w:r>
      <w:r w:rsidR="008816DC">
        <w:t>större risker</w:t>
      </w:r>
      <w:r>
        <w:t xml:space="preserve"> om tillverkare</w:t>
      </w:r>
      <w:r w:rsidR="002D52D8">
        <w:t xml:space="preserve"> av</w:t>
      </w:r>
      <w:r>
        <w:t xml:space="preserve"> sprit och öl skulle få bedriva detaljhandel</w:t>
      </w:r>
      <w:r w:rsidR="0030077D">
        <w:t xml:space="preserve"> från sina tillverkningsställen</w:t>
      </w:r>
      <w:r>
        <w:t xml:space="preserve">. </w:t>
      </w:r>
    </w:p>
    <w:p w:rsidR="003E778E" w:rsidRPr="00774AB4" w:rsidRDefault="003E778E" w:rsidP="00816863">
      <w:pPr>
        <w:rPr>
          <w:b/>
        </w:rPr>
      </w:pPr>
      <w:r>
        <w:lastRenderedPageBreak/>
        <w:t xml:space="preserve">Men den stora frågan </w:t>
      </w:r>
      <w:r w:rsidRPr="004D411D">
        <w:t>gäller de</w:t>
      </w:r>
      <w:r w:rsidR="00774AB4" w:rsidRPr="004D411D">
        <w:t xml:space="preserve"> långsiktiga effekterna, </w:t>
      </w:r>
      <w:r w:rsidR="002D52D8">
        <w:t>framför allt</w:t>
      </w:r>
      <w:r w:rsidR="00774AB4" w:rsidRPr="004D411D">
        <w:t xml:space="preserve"> de</w:t>
      </w:r>
      <w:r w:rsidR="004D411D">
        <w:t xml:space="preserve"> EU-rättsliga.</w:t>
      </w:r>
      <w:r>
        <w:t xml:space="preserve"> Allt talar </w:t>
      </w:r>
      <w:r w:rsidR="002D52D8">
        <w:t xml:space="preserve">för </w:t>
      </w:r>
      <w:r>
        <w:t>att om man tillåter svenska alkoholtillverkare att börja säl</w:t>
      </w:r>
      <w:r w:rsidR="009B1833">
        <w:t>ja alkohol</w:t>
      </w:r>
      <w:r w:rsidR="002D52D8">
        <w:t xml:space="preserve"> direkt till </w:t>
      </w:r>
      <w:r w:rsidR="002C48FA">
        <w:t>konsumenter</w:t>
      </w:r>
      <w:r w:rsidR="002D52D8">
        <w:t xml:space="preserve"> i detaljhandel</w:t>
      </w:r>
      <w:r w:rsidR="009B1833">
        <w:t xml:space="preserve"> kommer detta att innebära att svenska produkter favoriseras och att importerad alkohol diskrimineras. Det strider mot förutsättningarna i Franzéndomen från 199</w:t>
      </w:r>
      <w:r w:rsidR="008478CB">
        <w:t xml:space="preserve">7. </w:t>
      </w:r>
      <w:r w:rsidR="002D52D8">
        <w:t>Man kan utgå från att detta skulle leda till att det svenska detaljhandelsmonopolet skulle ifrågasättas.</w:t>
      </w:r>
      <w:r w:rsidR="008816DC">
        <w:t xml:space="preserve"> Det finns starkt forskningsstöd för att ett avskaffande av det svenska detaljhandelsmonopolet skulle leda till kraftigt ökade alkoholskador.</w:t>
      </w:r>
    </w:p>
    <w:sectPr w:rsidR="003E778E" w:rsidRPr="00774AB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053" w:rsidRDefault="008A7053" w:rsidP="00647503">
      <w:pPr>
        <w:spacing w:after="0" w:line="240" w:lineRule="auto"/>
      </w:pPr>
      <w:r>
        <w:separator/>
      </w:r>
    </w:p>
  </w:endnote>
  <w:endnote w:type="continuationSeparator" w:id="0">
    <w:p w:rsidR="008A7053" w:rsidRDefault="008A7053" w:rsidP="006475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053" w:rsidRDefault="008A7053" w:rsidP="00647503">
      <w:pPr>
        <w:spacing w:after="0" w:line="240" w:lineRule="auto"/>
      </w:pPr>
      <w:r>
        <w:separator/>
      </w:r>
    </w:p>
  </w:footnote>
  <w:footnote w:type="continuationSeparator" w:id="0">
    <w:p w:rsidR="008A7053" w:rsidRDefault="008A7053" w:rsidP="0064750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0582592"/>
      <w:docPartObj>
        <w:docPartGallery w:val="Page Numbers (Top of Page)"/>
        <w:docPartUnique/>
      </w:docPartObj>
    </w:sdtPr>
    <w:sdtEndPr/>
    <w:sdtContent>
      <w:p w:rsidR="00647503" w:rsidRDefault="00647503">
        <w:pPr>
          <w:pStyle w:val="Sidhuvud"/>
          <w:jc w:val="right"/>
        </w:pPr>
        <w:r>
          <w:fldChar w:fldCharType="begin"/>
        </w:r>
        <w:r>
          <w:instrText>PAGE   \* MERGEFORMAT</w:instrText>
        </w:r>
        <w:r>
          <w:fldChar w:fldCharType="separate"/>
        </w:r>
        <w:r w:rsidR="00320D92">
          <w:rPr>
            <w:noProof/>
          </w:rPr>
          <w:t>5</w:t>
        </w:r>
        <w:r>
          <w:fldChar w:fldCharType="end"/>
        </w:r>
      </w:p>
    </w:sdtContent>
  </w:sdt>
  <w:p w:rsidR="00647503" w:rsidRDefault="00647503">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406AD3"/>
    <w:multiLevelType w:val="hybridMultilevel"/>
    <w:tmpl w:val="551A247C"/>
    <w:lvl w:ilvl="0" w:tplc="A7747CE8">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3B2C4967"/>
    <w:multiLevelType w:val="hybridMultilevel"/>
    <w:tmpl w:val="E3F49D3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BA27B58"/>
    <w:multiLevelType w:val="hybridMultilevel"/>
    <w:tmpl w:val="53FC650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6577643E"/>
    <w:multiLevelType w:val="hybridMultilevel"/>
    <w:tmpl w:val="7098E1A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7EB6733C"/>
    <w:multiLevelType w:val="hybridMultilevel"/>
    <w:tmpl w:val="E5E29CC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736"/>
    <w:rsid w:val="00000912"/>
    <w:rsid w:val="00020705"/>
    <w:rsid w:val="00067C80"/>
    <w:rsid w:val="00095C2B"/>
    <w:rsid w:val="000F560A"/>
    <w:rsid w:val="001119D2"/>
    <w:rsid w:val="00130BD4"/>
    <w:rsid w:val="0013230C"/>
    <w:rsid w:val="0013761E"/>
    <w:rsid w:val="00147EC6"/>
    <w:rsid w:val="00151ACB"/>
    <w:rsid w:val="00157EA8"/>
    <w:rsid w:val="0017137D"/>
    <w:rsid w:val="001744A4"/>
    <w:rsid w:val="001C3F1A"/>
    <w:rsid w:val="001F5216"/>
    <w:rsid w:val="00204C2D"/>
    <w:rsid w:val="00222D97"/>
    <w:rsid w:val="0025799B"/>
    <w:rsid w:val="0028189D"/>
    <w:rsid w:val="0029456C"/>
    <w:rsid w:val="002A12BA"/>
    <w:rsid w:val="002C48FA"/>
    <w:rsid w:val="002C6551"/>
    <w:rsid w:val="002C6D10"/>
    <w:rsid w:val="002D52D8"/>
    <w:rsid w:val="0030077D"/>
    <w:rsid w:val="0030162D"/>
    <w:rsid w:val="00310D88"/>
    <w:rsid w:val="00320D92"/>
    <w:rsid w:val="0032452E"/>
    <w:rsid w:val="00326EF3"/>
    <w:rsid w:val="003470AE"/>
    <w:rsid w:val="00347EC3"/>
    <w:rsid w:val="003670E4"/>
    <w:rsid w:val="00374A14"/>
    <w:rsid w:val="0038544E"/>
    <w:rsid w:val="003B6E6B"/>
    <w:rsid w:val="003D2834"/>
    <w:rsid w:val="003E0FD3"/>
    <w:rsid w:val="003E778E"/>
    <w:rsid w:val="0040321B"/>
    <w:rsid w:val="004216BB"/>
    <w:rsid w:val="00423D4C"/>
    <w:rsid w:val="00440A7A"/>
    <w:rsid w:val="00446268"/>
    <w:rsid w:val="004716C8"/>
    <w:rsid w:val="004A0CBB"/>
    <w:rsid w:val="004A3324"/>
    <w:rsid w:val="004A35DF"/>
    <w:rsid w:val="004A3736"/>
    <w:rsid w:val="004D2992"/>
    <w:rsid w:val="004D411D"/>
    <w:rsid w:val="00503514"/>
    <w:rsid w:val="005152AC"/>
    <w:rsid w:val="00574818"/>
    <w:rsid w:val="005A616D"/>
    <w:rsid w:val="005C317E"/>
    <w:rsid w:val="00603C8D"/>
    <w:rsid w:val="00630CBA"/>
    <w:rsid w:val="00647503"/>
    <w:rsid w:val="0067314D"/>
    <w:rsid w:val="00692AE9"/>
    <w:rsid w:val="006B5C6C"/>
    <w:rsid w:val="006C6724"/>
    <w:rsid w:val="006F6A46"/>
    <w:rsid w:val="007216BD"/>
    <w:rsid w:val="00754950"/>
    <w:rsid w:val="007570D5"/>
    <w:rsid w:val="007710C0"/>
    <w:rsid w:val="00774AB4"/>
    <w:rsid w:val="0078653B"/>
    <w:rsid w:val="007A2A34"/>
    <w:rsid w:val="007D48CC"/>
    <w:rsid w:val="007E3E9B"/>
    <w:rsid w:val="007F08B4"/>
    <w:rsid w:val="00816863"/>
    <w:rsid w:val="00837E4A"/>
    <w:rsid w:val="008407AB"/>
    <w:rsid w:val="008478CB"/>
    <w:rsid w:val="0085333B"/>
    <w:rsid w:val="008816DC"/>
    <w:rsid w:val="008822DA"/>
    <w:rsid w:val="00884BA7"/>
    <w:rsid w:val="008A7053"/>
    <w:rsid w:val="008E1CF6"/>
    <w:rsid w:val="008F59D3"/>
    <w:rsid w:val="008F75A6"/>
    <w:rsid w:val="009334EA"/>
    <w:rsid w:val="009441BA"/>
    <w:rsid w:val="00952886"/>
    <w:rsid w:val="00952C0B"/>
    <w:rsid w:val="00973668"/>
    <w:rsid w:val="00986851"/>
    <w:rsid w:val="009B1833"/>
    <w:rsid w:val="00A15458"/>
    <w:rsid w:val="00A43A88"/>
    <w:rsid w:val="00A7190A"/>
    <w:rsid w:val="00A914DF"/>
    <w:rsid w:val="00AB1224"/>
    <w:rsid w:val="00AC0DF8"/>
    <w:rsid w:val="00AC549E"/>
    <w:rsid w:val="00AE6B08"/>
    <w:rsid w:val="00B04FDC"/>
    <w:rsid w:val="00B052F1"/>
    <w:rsid w:val="00B24F3C"/>
    <w:rsid w:val="00B6058C"/>
    <w:rsid w:val="00B66CEE"/>
    <w:rsid w:val="00B76EA5"/>
    <w:rsid w:val="00BA6282"/>
    <w:rsid w:val="00BC314A"/>
    <w:rsid w:val="00BD3749"/>
    <w:rsid w:val="00C3768D"/>
    <w:rsid w:val="00C4296E"/>
    <w:rsid w:val="00C457BE"/>
    <w:rsid w:val="00C65BE2"/>
    <w:rsid w:val="00C73E31"/>
    <w:rsid w:val="00CB5051"/>
    <w:rsid w:val="00CC5C0A"/>
    <w:rsid w:val="00CD502F"/>
    <w:rsid w:val="00D20C47"/>
    <w:rsid w:val="00D35B52"/>
    <w:rsid w:val="00D37856"/>
    <w:rsid w:val="00D93127"/>
    <w:rsid w:val="00D96B6D"/>
    <w:rsid w:val="00DC11FE"/>
    <w:rsid w:val="00DD6F2D"/>
    <w:rsid w:val="00DF5CAD"/>
    <w:rsid w:val="00E021E0"/>
    <w:rsid w:val="00E53AE7"/>
    <w:rsid w:val="00E81990"/>
    <w:rsid w:val="00EB31B2"/>
    <w:rsid w:val="00EB6D4A"/>
    <w:rsid w:val="00EF070A"/>
    <w:rsid w:val="00F16A14"/>
    <w:rsid w:val="00F4002C"/>
    <w:rsid w:val="00F65756"/>
    <w:rsid w:val="00F72AFC"/>
    <w:rsid w:val="00F829BC"/>
    <w:rsid w:val="00F83BBE"/>
    <w:rsid w:val="00FF5C81"/>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6970B7-DCE2-4548-8541-135AA0930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4A3736"/>
    <w:pPr>
      <w:ind w:left="720"/>
      <w:contextualSpacing/>
    </w:pPr>
  </w:style>
  <w:style w:type="paragraph" w:styleId="Sidhuvud">
    <w:name w:val="header"/>
    <w:basedOn w:val="Normal"/>
    <w:link w:val="SidhuvudChar"/>
    <w:uiPriority w:val="99"/>
    <w:unhideWhenUsed/>
    <w:rsid w:val="00647503"/>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647503"/>
  </w:style>
  <w:style w:type="paragraph" w:styleId="Sidfot">
    <w:name w:val="footer"/>
    <w:basedOn w:val="Normal"/>
    <w:link w:val="SidfotChar"/>
    <w:uiPriority w:val="99"/>
    <w:unhideWhenUsed/>
    <w:rsid w:val="00647503"/>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647503"/>
  </w:style>
  <w:style w:type="paragraph" w:styleId="Ballongtext">
    <w:name w:val="Balloon Text"/>
    <w:basedOn w:val="Normal"/>
    <w:link w:val="BallongtextChar"/>
    <w:uiPriority w:val="99"/>
    <w:semiHidden/>
    <w:unhideWhenUsed/>
    <w:rsid w:val="005A616D"/>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5A61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652211">
      <w:bodyDiv w:val="1"/>
      <w:marLeft w:val="0"/>
      <w:marRight w:val="0"/>
      <w:marTop w:val="0"/>
      <w:marBottom w:val="0"/>
      <w:divBdr>
        <w:top w:val="none" w:sz="0" w:space="0" w:color="auto"/>
        <w:left w:val="none" w:sz="0" w:space="0" w:color="auto"/>
        <w:bottom w:val="none" w:sz="0" w:space="0" w:color="auto"/>
        <w:right w:val="none" w:sz="0" w:space="0" w:color="auto"/>
      </w:divBdr>
    </w:div>
    <w:div w:id="1773359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2153</Words>
  <Characters>11412</Characters>
  <Application>Microsoft Office Word</Application>
  <DocSecurity>0</DocSecurity>
  <Lines>95</Lines>
  <Paragraphs>27</Paragraphs>
  <ScaleCrop>false</ScaleCrop>
  <HeadingPairs>
    <vt:vector size="2" baseType="variant">
      <vt:variant>
        <vt:lpstr>Rubrik</vt:lpstr>
      </vt:variant>
      <vt:variant>
        <vt:i4>1</vt:i4>
      </vt:variant>
    </vt:vector>
  </HeadingPairs>
  <TitlesOfParts>
    <vt:vector size="1" baseType="lpstr">
      <vt:lpstr/>
    </vt:vector>
  </TitlesOfParts>
  <Company>Hewlett-Packard</Company>
  <LinksUpToDate>false</LinksUpToDate>
  <CharactersWithSpaces>13538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Rydberg</dc:creator>
  <cp:lastModifiedBy>Anna Raninen</cp:lastModifiedBy>
  <cp:revision>2</cp:revision>
  <dcterms:created xsi:type="dcterms:W3CDTF">2016-04-03T14:48:00Z</dcterms:created>
  <dcterms:modified xsi:type="dcterms:W3CDTF">2016-04-03T14:48:00Z</dcterms:modified>
</cp:coreProperties>
</file>